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0B95D" w14:textId="7FF0975C" w:rsidR="00015136" w:rsidRPr="00B1384A" w:rsidRDefault="13EE35D4" w:rsidP="13EE35D4">
      <w:pPr>
        <w:jc w:val="center"/>
        <w:rPr>
          <w:rFonts w:ascii="Times New Roman" w:hAnsi="Times New Roman"/>
          <w:b/>
          <w:bCs/>
          <w:sz w:val="24"/>
          <w:szCs w:val="24"/>
          <w:u w:val="single"/>
          <w:lang w:val="fr-FR"/>
        </w:rPr>
      </w:pPr>
      <w:r w:rsidRPr="00B1384A">
        <w:rPr>
          <w:rFonts w:ascii="Times New Roman" w:eastAsia="Times New Roman" w:hAnsi="Times New Roman"/>
          <w:b/>
          <w:bCs/>
          <w:sz w:val="24"/>
          <w:szCs w:val="24"/>
          <w:u w:val="single"/>
          <w:lang w:val="fr-FR"/>
        </w:rPr>
        <w:t>French II Course Syllabus</w:t>
      </w:r>
    </w:p>
    <w:p w14:paraId="43B19009" w14:textId="77777777" w:rsidR="00264CFD" w:rsidRPr="00B1384A" w:rsidRDefault="00264CFD" w:rsidP="00264CFD">
      <w:pPr>
        <w:rPr>
          <w:rFonts w:ascii="Times New Roman" w:hAnsi="Times New Roman"/>
          <w:b/>
          <w:sz w:val="18"/>
          <w:szCs w:val="20"/>
          <w:lang w:val="fr-FR"/>
        </w:rPr>
      </w:pPr>
      <w:r w:rsidRPr="00B1384A">
        <w:rPr>
          <w:rFonts w:ascii="Times New Roman" w:hAnsi="Times New Roman"/>
          <w:b/>
          <w:sz w:val="18"/>
          <w:szCs w:val="20"/>
          <w:lang w:val="fr-FR"/>
        </w:rPr>
        <w:t>I. Course Description</w:t>
      </w:r>
    </w:p>
    <w:p w14:paraId="0DEF7A58" w14:textId="1435773A" w:rsidR="00264CFD" w:rsidRPr="00264CFD" w:rsidRDefault="00264CFD" w:rsidP="00264CFD">
      <w:pPr>
        <w:jc w:val="both"/>
        <w:rPr>
          <w:rFonts w:ascii="Times New Roman" w:hAnsi="Times New Roman"/>
          <w:sz w:val="18"/>
          <w:szCs w:val="20"/>
        </w:rPr>
      </w:pPr>
      <w:r w:rsidRPr="00264CFD">
        <w:rPr>
          <w:rFonts w:ascii="Times New Roman" w:hAnsi="Times New Roman"/>
          <w:sz w:val="18"/>
          <w:szCs w:val="20"/>
        </w:rPr>
        <w:t xml:space="preserve">The Level II language course focuses on the continued development of communicative competence in the target language and understanding of the culture(s) of the people who speak the language.  It assumes that the students have successfully completed a Level I course and are at a Novice-Low level of proficiency. Students will continue to focus on communicating about their immediate world and daily life activities, read material on familiar topics, and write short, directed compositions. The goal is that the major means of communication between students and instructor will be in the target language.  </w:t>
      </w:r>
    </w:p>
    <w:p w14:paraId="373549FA" w14:textId="3ECB2D13" w:rsidR="00264CFD" w:rsidRPr="00264CFD" w:rsidRDefault="00264CFD" w:rsidP="00264CFD">
      <w:pPr>
        <w:jc w:val="both"/>
        <w:rPr>
          <w:rFonts w:ascii="Times New Roman" w:hAnsi="Times New Roman"/>
          <w:sz w:val="18"/>
          <w:szCs w:val="20"/>
        </w:rPr>
      </w:pPr>
      <w:r w:rsidRPr="00264CFD">
        <w:rPr>
          <w:rFonts w:ascii="Times New Roman" w:hAnsi="Times New Roman"/>
          <w:b/>
          <w:sz w:val="18"/>
          <w:szCs w:val="20"/>
        </w:rPr>
        <w:t>Course Prerequisite:</w:t>
      </w:r>
      <w:bookmarkStart w:id="0" w:name="Text13"/>
      <w:r w:rsidRPr="00264CFD">
        <w:rPr>
          <w:rFonts w:ascii="Times New Roman" w:hAnsi="Times New Roman"/>
          <w:b/>
          <w:sz w:val="18"/>
          <w:szCs w:val="20"/>
        </w:rPr>
        <w:t xml:space="preserve"> </w:t>
      </w:r>
      <w:bookmarkEnd w:id="0"/>
      <w:r w:rsidRPr="00264CFD">
        <w:rPr>
          <w:rFonts w:ascii="Times New Roman" w:hAnsi="Times New Roman"/>
          <w:sz w:val="18"/>
          <w:szCs w:val="20"/>
        </w:rPr>
        <w:t>Successful completion of French I</w:t>
      </w:r>
    </w:p>
    <w:p w14:paraId="1263C4A7" w14:textId="77777777" w:rsidR="00264CFD" w:rsidRPr="00264CFD" w:rsidRDefault="00264CFD" w:rsidP="00264CFD">
      <w:pPr>
        <w:jc w:val="both"/>
        <w:rPr>
          <w:rFonts w:ascii="Times New Roman" w:hAnsi="Times New Roman"/>
          <w:sz w:val="18"/>
          <w:szCs w:val="20"/>
        </w:rPr>
      </w:pPr>
      <w:r w:rsidRPr="00264CFD">
        <w:rPr>
          <w:rFonts w:ascii="Times New Roman" w:hAnsi="Times New Roman"/>
          <w:b/>
          <w:sz w:val="18"/>
          <w:szCs w:val="20"/>
        </w:rPr>
        <w:t xml:space="preserve">GPS Standards: </w:t>
      </w:r>
      <w:hyperlink r:id="rId5" w:history="1">
        <w:r w:rsidRPr="00264CFD">
          <w:rPr>
            <w:rStyle w:val="Hyperlink"/>
            <w:rFonts w:ascii="Times New Roman" w:hAnsi="Times New Roman"/>
            <w:sz w:val="18"/>
            <w:szCs w:val="20"/>
          </w:rPr>
          <w:t>https://www.georgiastandards.org/standards/pages/BrowseStandards/MLLStandards9-12.aspx</w:t>
        </w:r>
      </w:hyperlink>
    </w:p>
    <w:p w14:paraId="15AFBDE6" w14:textId="77777777" w:rsidR="00251E00" w:rsidRPr="00264CFD" w:rsidRDefault="766004EB" w:rsidP="00251E00">
      <w:pPr>
        <w:rPr>
          <w:rFonts w:ascii="Times New Roman" w:hAnsi="Times New Roman"/>
          <w:b/>
          <w:sz w:val="18"/>
          <w:szCs w:val="20"/>
        </w:rPr>
      </w:pPr>
      <w:r w:rsidRPr="00264CFD">
        <w:rPr>
          <w:rFonts w:ascii="Times New Roman" w:eastAsia="Times New Roman" w:hAnsi="Times New Roman"/>
          <w:b/>
          <w:bCs/>
          <w:sz w:val="18"/>
          <w:szCs w:val="20"/>
        </w:rPr>
        <w:t>II. Communication beyond the classroom</w:t>
      </w:r>
    </w:p>
    <w:p w14:paraId="1214EABD" w14:textId="0B80BA53" w:rsidR="00251E00" w:rsidRPr="00264CFD" w:rsidRDefault="766004EB" w:rsidP="00251E00">
      <w:pPr>
        <w:rPr>
          <w:rFonts w:ascii="Times New Roman" w:hAnsi="Times New Roman"/>
          <w:b/>
          <w:sz w:val="18"/>
          <w:szCs w:val="20"/>
        </w:rPr>
      </w:pPr>
      <w:r w:rsidRPr="00264CFD">
        <w:rPr>
          <w:rFonts w:ascii="Times New Roman" w:eastAsia="Times New Roman" w:hAnsi="Times New Roman"/>
          <w:sz w:val="18"/>
          <w:szCs w:val="20"/>
        </w:rPr>
        <w:t xml:space="preserve">A major goal of language instruction is to help students express themselves efficiently and appropriately during oral conversation. </w:t>
      </w:r>
      <w:r w:rsidRPr="00264CFD">
        <w:rPr>
          <w:rFonts w:ascii="Times New Roman" w:eastAsia="Times New Roman" w:hAnsi="Times New Roman"/>
          <w:b/>
          <w:bCs/>
          <w:sz w:val="18"/>
          <w:szCs w:val="20"/>
        </w:rPr>
        <w:t>Virtual Chat</w:t>
      </w:r>
      <w:r w:rsidRPr="00264CFD">
        <w:rPr>
          <w:rFonts w:ascii="Times New Roman" w:eastAsia="Times New Roman" w:hAnsi="Times New Roman"/>
          <w:sz w:val="18"/>
          <w:szCs w:val="20"/>
        </w:rPr>
        <w:t xml:space="preserve"> and video </w:t>
      </w:r>
      <w:r w:rsidRPr="00264CFD">
        <w:rPr>
          <w:rFonts w:ascii="Times New Roman" w:eastAsia="Times New Roman" w:hAnsi="Times New Roman"/>
          <w:b/>
          <w:bCs/>
          <w:sz w:val="18"/>
          <w:szCs w:val="20"/>
        </w:rPr>
        <w:t xml:space="preserve">Partner Chat </w:t>
      </w:r>
      <w:r w:rsidRPr="00264CFD">
        <w:rPr>
          <w:rFonts w:ascii="Times New Roman" w:eastAsia="Times New Roman" w:hAnsi="Times New Roman"/>
          <w:sz w:val="18"/>
          <w:szCs w:val="20"/>
        </w:rPr>
        <w:t xml:space="preserve">features help accomplish that goal in a way that’s familiar to students-after all, online chatting is part of their everyday lives! In addition, the Interactive </w:t>
      </w:r>
      <w:r w:rsidRPr="00264CFD">
        <w:rPr>
          <w:rFonts w:ascii="Times New Roman" w:eastAsia="Times New Roman" w:hAnsi="Times New Roman"/>
          <w:b/>
          <w:bCs/>
          <w:sz w:val="18"/>
          <w:szCs w:val="20"/>
        </w:rPr>
        <w:t>French Grammar</w:t>
      </w:r>
      <w:r w:rsidRPr="00264CFD">
        <w:rPr>
          <w:rFonts w:ascii="Times New Roman" w:eastAsia="Times New Roman" w:hAnsi="Times New Roman"/>
          <w:sz w:val="18"/>
          <w:szCs w:val="20"/>
        </w:rPr>
        <w:t xml:space="preserve"> </w:t>
      </w:r>
      <w:r w:rsidRPr="00264CFD">
        <w:rPr>
          <w:rFonts w:ascii="Times New Roman" w:eastAsia="Times New Roman" w:hAnsi="Times New Roman"/>
          <w:b/>
          <w:bCs/>
          <w:sz w:val="18"/>
          <w:szCs w:val="20"/>
        </w:rPr>
        <w:t>Tutorials</w:t>
      </w:r>
      <w:r w:rsidRPr="00264CFD">
        <w:rPr>
          <w:rFonts w:ascii="Times New Roman" w:eastAsia="Times New Roman" w:hAnsi="Times New Roman"/>
          <w:sz w:val="18"/>
          <w:szCs w:val="20"/>
        </w:rPr>
        <w:t xml:space="preserve"> entertain and inform students by pairing grammar rules with fun explanations and examples. Interactive questions help check understanding, plus end-of-tutorial activities can be submitted for a grade</w:t>
      </w:r>
      <w:r w:rsidRPr="00264CFD">
        <w:rPr>
          <w:rFonts w:ascii="Times New Roman" w:eastAsia="Times New Roman" w:hAnsi="Times New Roman"/>
          <w:b/>
          <w:bCs/>
          <w:sz w:val="18"/>
          <w:szCs w:val="20"/>
        </w:rPr>
        <w:t>. The book editor provides</w:t>
      </w:r>
      <w:r w:rsidRPr="00264CFD">
        <w:rPr>
          <w:rFonts w:ascii="Times New Roman" w:eastAsia="Times New Roman" w:hAnsi="Times New Roman"/>
          <w:sz w:val="18"/>
          <w:szCs w:val="20"/>
        </w:rPr>
        <w:t xml:space="preserve"> </w:t>
      </w:r>
      <w:r w:rsidRPr="00264CFD">
        <w:rPr>
          <w:rFonts w:ascii="Times New Roman" w:eastAsia="Times New Roman" w:hAnsi="Times New Roman"/>
          <w:b/>
          <w:bCs/>
          <w:sz w:val="18"/>
          <w:szCs w:val="20"/>
        </w:rPr>
        <w:t>a</w:t>
      </w:r>
      <w:r w:rsidRPr="00264CFD">
        <w:rPr>
          <w:rFonts w:ascii="Times New Roman" w:eastAsia="Times New Roman" w:hAnsi="Times New Roman"/>
          <w:sz w:val="18"/>
          <w:szCs w:val="20"/>
        </w:rPr>
        <w:t xml:space="preserve"> </w:t>
      </w:r>
      <w:r w:rsidRPr="00264CFD">
        <w:rPr>
          <w:rFonts w:ascii="Times New Roman" w:eastAsia="Times New Roman" w:hAnsi="Times New Roman"/>
          <w:b/>
          <w:bCs/>
          <w:sz w:val="18"/>
          <w:szCs w:val="20"/>
        </w:rPr>
        <w:t xml:space="preserve">Supersite and </w:t>
      </w:r>
      <w:r w:rsidR="00D2522D">
        <w:rPr>
          <w:rFonts w:ascii="Times New Roman" w:eastAsia="Times New Roman" w:hAnsi="Times New Roman"/>
          <w:b/>
          <w:bCs/>
          <w:sz w:val="18"/>
          <w:szCs w:val="20"/>
        </w:rPr>
        <w:t>V</w:t>
      </w:r>
      <w:r w:rsidR="00AD0CE4" w:rsidRPr="00264CFD">
        <w:rPr>
          <w:rFonts w:ascii="Times New Roman" w:eastAsia="Times New Roman" w:hAnsi="Times New Roman"/>
          <w:b/>
          <w:bCs/>
          <w:sz w:val="18"/>
          <w:szCs w:val="20"/>
        </w:rPr>
        <w:t>-</w:t>
      </w:r>
      <w:r w:rsidR="00D2522D">
        <w:rPr>
          <w:rFonts w:ascii="Times New Roman" w:eastAsia="Times New Roman" w:hAnsi="Times New Roman"/>
          <w:b/>
          <w:bCs/>
          <w:sz w:val="18"/>
          <w:szCs w:val="20"/>
        </w:rPr>
        <w:t>t</w:t>
      </w:r>
      <w:r w:rsidRPr="00264CFD">
        <w:rPr>
          <w:rFonts w:ascii="Times New Roman" w:eastAsia="Times New Roman" w:hAnsi="Times New Roman"/>
          <w:b/>
          <w:bCs/>
          <w:sz w:val="18"/>
          <w:szCs w:val="20"/>
        </w:rPr>
        <w:t>ext which are iPad friendly. Students must use an electronic device for audio recording and select presentations &amp; tools that requires Flash or Shockwave.</w:t>
      </w:r>
    </w:p>
    <w:p w14:paraId="477E0164" w14:textId="371ADD97" w:rsidR="00015136" w:rsidRPr="00264CFD" w:rsidRDefault="766004EB" w:rsidP="00593806">
      <w:pPr>
        <w:spacing w:line="240" w:lineRule="auto"/>
        <w:rPr>
          <w:rFonts w:ascii="Times New Roman" w:hAnsi="Times New Roman"/>
          <w:b/>
          <w:sz w:val="18"/>
          <w:szCs w:val="20"/>
        </w:rPr>
      </w:pPr>
      <w:r w:rsidRPr="00264CFD">
        <w:rPr>
          <w:rFonts w:ascii="Times New Roman" w:eastAsia="Times New Roman" w:hAnsi="Times New Roman"/>
          <w:b/>
          <w:bCs/>
          <w:sz w:val="18"/>
          <w:szCs w:val="20"/>
        </w:rPr>
        <w:t>III. Texts and Materials</w:t>
      </w:r>
    </w:p>
    <w:p w14:paraId="00268D33" w14:textId="115225AA" w:rsidR="00251E00" w:rsidRPr="00264CFD" w:rsidRDefault="766004EB" w:rsidP="00593806">
      <w:pPr>
        <w:spacing w:line="240" w:lineRule="auto"/>
        <w:rPr>
          <w:rFonts w:ascii="Times New Roman" w:hAnsi="Times New Roman"/>
          <w:sz w:val="18"/>
          <w:szCs w:val="20"/>
        </w:rPr>
      </w:pPr>
      <w:r w:rsidRPr="00264CFD">
        <w:rPr>
          <w:rFonts w:ascii="Times New Roman" w:eastAsia="Times New Roman" w:hAnsi="Times New Roman"/>
          <w:sz w:val="18"/>
          <w:szCs w:val="20"/>
        </w:rPr>
        <w:t>We will use the following textbook and accompanying workbook provided by the School District:</w:t>
      </w:r>
      <w:r w:rsidR="00AD0CE4" w:rsidRPr="00264CFD">
        <w:rPr>
          <w:rFonts w:ascii="Times New Roman" w:eastAsia="Times New Roman" w:hAnsi="Times New Roman"/>
          <w:sz w:val="18"/>
          <w:szCs w:val="20"/>
        </w:rPr>
        <w:t xml:space="preserve"> D ’Accord</w:t>
      </w:r>
      <w:r w:rsidRPr="00264CFD">
        <w:rPr>
          <w:rFonts w:ascii="Times New Roman" w:eastAsia="Times New Roman" w:hAnsi="Times New Roman"/>
          <w:sz w:val="18"/>
          <w:szCs w:val="20"/>
        </w:rPr>
        <w:t xml:space="preserve"> </w:t>
      </w:r>
      <w:r w:rsidR="0022698F">
        <w:rPr>
          <w:rFonts w:ascii="Times New Roman" w:eastAsia="Times New Roman" w:hAnsi="Times New Roman"/>
          <w:sz w:val="18"/>
          <w:szCs w:val="20"/>
        </w:rPr>
        <w:t xml:space="preserve">1 &amp; </w:t>
      </w:r>
      <w:r w:rsidRPr="00264CFD">
        <w:rPr>
          <w:rFonts w:ascii="Times New Roman" w:eastAsia="Times New Roman" w:hAnsi="Times New Roman"/>
          <w:sz w:val="18"/>
          <w:szCs w:val="20"/>
        </w:rPr>
        <w:t>2! by Vista Higher Learning, Inc. 2015</w:t>
      </w:r>
    </w:p>
    <w:p w14:paraId="62038A08" w14:textId="77777777" w:rsidR="00015136" w:rsidRPr="00264CFD" w:rsidRDefault="766004EB" w:rsidP="001B5D06">
      <w:pPr>
        <w:rPr>
          <w:rFonts w:ascii="Times New Roman" w:hAnsi="Times New Roman"/>
          <w:b/>
          <w:sz w:val="18"/>
          <w:szCs w:val="20"/>
        </w:rPr>
      </w:pPr>
      <w:r w:rsidRPr="00264CFD">
        <w:rPr>
          <w:rFonts w:ascii="Times New Roman" w:eastAsia="Times New Roman" w:hAnsi="Times New Roman"/>
          <w:b/>
          <w:bCs/>
          <w:sz w:val="18"/>
          <w:szCs w:val="20"/>
        </w:rPr>
        <w:t>Students will need the following materials:</w:t>
      </w:r>
    </w:p>
    <w:p w14:paraId="3CD35110" w14:textId="77777777" w:rsidR="00015136" w:rsidRPr="00264CFD" w:rsidRDefault="766004EB" w:rsidP="766004EB">
      <w:pPr>
        <w:pStyle w:val="ListParagraph"/>
        <w:numPr>
          <w:ilvl w:val="0"/>
          <w:numId w:val="1"/>
        </w:numPr>
        <w:rPr>
          <w:rFonts w:ascii="Times New Roman" w:eastAsia="Times New Roman" w:hAnsi="Times New Roman"/>
          <w:sz w:val="18"/>
          <w:szCs w:val="20"/>
        </w:rPr>
      </w:pPr>
      <w:r w:rsidRPr="00264CFD">
        <w:rPr>
          <w:rFonts w:ascii="Times New Roman" w:eastAsia="Times New Roman" w:hAnsi="Times New Roman"/>
          <w:sz w:val="18"/>
          <w:szCs w:val="20"/>
        </w:rPr>
        <w:t>A three-ring binder and notebook paper.</w:t>
      </w:r>
    </w:p>
    <w:p w14:paraId="11D9BA37" w14:textId="77777777" w:rsidR="00015136" w:rsidRPr="00264CFD" w:rsidRDefault="766004EB" w:rsidP="766004EB">
      <w:pPr>
        <w:pStyle w:val="ListParagraph"/>
        <w:numPr>
          <w:ilvl w:val="0"/>
          <w:numId w:val="1"/>
        </w:numPr>
        <w:rPr>
          <w:rFonts w:ascii="Times New Roman" w:eastAsia="Times New Roman" w:hAnsi="Times New Roman"/>
          <w:sz w:val="18"/>
          <w:szCs w:val="20"/>
        </w:rPr>
      </w:pPr>
      <w:r w:rsidRPr="00264CFD">
        <w:rPr>
          <w:rFonts w:ascii="Times New Roman" w:eastAsia="Times New Roman" w:hAnsi="Times New Roman"/>
          <w:sz w:val="18"/>
          <w:szCs w:val="20"/>
        </w:rPr>
        <w:t>A bound composition notebook (not spiral) for journal-keeping portfolio.</w:t>
      </w:r>
    </w:p>
    <w:p w14:paraId="68C99CEE" w14:textId="77777777" w:rsidR="00015136" w:rsidRPr="00264CFD" w:rsidRDefault="766004EB" w:rsidP="766004EB">
      <w:pPr>
        <w:pStyle w:val="ListParagraph"/>
        <w:numPr>
          <w:ilvl w:val="0"/>
          <w:numId w:val="1"/>
        </w:numPr>
        <w:rPr>
          <w:rFonts w:ascii="Times New Roman" w:eastAsia="Times New Roman" w:hAnsi="Times New Roman"/>
          <w:sz w:val="18"/>
          <w:szCs w:val="20"/>
        </w:rPr>
      </w:pPr>
      <w:r w:rsidRPr="00264CFD">
        <w:rPr>
          <w:rFonts w:ascii="Times New Roman" w:eastAsia="Times New Roman" w:hAnsi="Times New Roman"/>
          <w:sz w:val="18"/>
          <w:szCs w:val="20"/>
        </w:rPr>
        <w:t>French/ English dictionary</w:t>
      </w:r>
    </w:p>
    <w:p w14:paraId="19964535" w14:textId="77777777" w:rsidR="00015136" w:rsidRPr="00264CFD" w:rsidRDefault="766004EB" w:rsidP="766004EB">
      <w:pPr>
        <w:pStyle w:val="ListParagraph"/>
        <w:numPr>
          <w:ilvl w:val="0"/>
          <w:numId w:val="1"/>
        </w:numPr>
        <w:rPr>
          <w:rFonts w:ascii="Times New Roman" w:eastAsia="Times New Roman" w:hAnsi="Times New Roman"/>
          <w:sz w:val="18"/>
          <w:szCs w:val="20"/>
        </w:rPr>
      </w:pPr>
      <w:r w:rsidRPr="00264CFD">
        <w:rPr>
          <w:rFonts w:ascii="Times New Roman" w:eastAsia="Times New Roman" w:hAnsi="Times New Roman"/>
          <w:sz w:val="18"/>
          <w:szCs w:val="20"/>
        </w:rPr>
        <w:t>Pens, pencils, erasers.</w:t>
      </w:r>
    </w:p>
    <w:p w14:paraId="34E9C790" w14:textId="03F9E65E" w:rsidR="00015136" w:rsidRPr="00264CFD" w:rsidRDefault="766004EB" w:rsidP="00E564BC">
      <w:pPr>
        <w:rPr>
          <w:rFonts w:ascii="Times New Roman" w:hAnsi="Times New Roman"/>
          <w:b/>
          <w:sz w:val="18"/>
          <w:szCs w:val="20"/>
        </w:rPr>
      </w:pPr>
      <w:r w:rsidRPr="00264CFD">
        <w:rPr>
          <w:rFonts w:ascii="Times New Roman" w:eastAsia="Times New Roman" w:hAnsi="Times New Roman"/>
          <w:b/>
          <w:bCs/>
          <w:sz w:val="18"/>
          <w:szCs w:val="20"/>
        </w:rPr>
        <w:t>IV. Courses Outline</w:t>
      </w:r>
    </w:p>
    <w:p w14:paraId="0799B9D4" w14:textId="695F862E" w:rsidR="00015136" w:rsidRPr="00264CFD" w:rsidRDefault="766004EB" w:rsidP="00E564BC">
      <w:pPr>
        <w:rPr>
          <w:rFonts w:ascii="Times New Roman" w:hAnsi="Times New Roman"/>
          <w:sz w:val="18"/>
          <w:szCs w:val="20"/>
        </w:rPr>
      </w:pPr>
      <w:r w:rsidRPr="00264CFD">
        <w:rPr>
          <w:rFonts w:ascii="Times New Roman" w:eastAsia="Times New Roman" w:hAnsi="Times New Roman"/>
          <w:sz w:val="18"/>
          <w:szCs w:val="20"/>
        </w:rPr>
        <w:t xml:space="preserve">The units of study covered in </w:t>
      </w:r>
      <w:r w:rsidRPr="00264CFD">
        <w:rPr>
          <w:rFonts w:ascii="Times New Roman" w:eastAsia="Times New Roman" w:hAnsi="Times New Roman"/>
          <w:b/>
          <w:bCs/>
          <w:sz w:val="18"/>
          <w:szCs w:val="20"/>
        </w:rPr>
        <w:t>French II</w:t>
      </w:r>
      <w:r w:rsidRPr="00264CFD">
        <w:rPr>
          <w:rFonts w:ascii="Times New Roman" w:eastAsia="Times New Roman" w:hAnsi="Times New Roman"/>
          <w:sz w:val="18"/>
          <w:szCs w:val="20"/>
        </w:rPr>
        <w:t xml:space="preserve"> will generally follow the </w:t>
      </w:r>
      <w:r w:rsidR="00C531FC" w:rsidRPr="00264CFD">
        <w:rPr>
          <w:rFonts w:ascii="Times New Roman" w:eastAsia="Times New Roman" w:hAnsi="Times New Roman"/>
          <w:sz w:val="18"/>
          <w:szCs w:val="20"/>
        </w:rPr>
        <w:t>timeline</w:t>
      </w:r>
      <w:r w:rsidRPr="00264CFD">
        <w:rPr>
          <w:rFonts w:ascii="Times New Roman" w:eastAsia="Times New Roman" w:hAnsi="Times New Roman"/>
          <w:sz w:val="18"/>
          <w:szCs w:val="20"/>
        </w:rPr>
        <w:t xml:space="preserve"> below:</w:t>
      </w:r>
    </w:p>
    <w:p w14:paraId="2F7ABDAD" w14:textId="77777777" w:rsidR="00015136" w:rsidRPr="00264CFD" w:rsidRDefault="766004EB" w:rsidP="766004EB">
      <w:pPr>
        <w:pStyle w:val="NormalWeb"/>
        <w:spacing w:after="0" w:afterAutospacing="0"/>
        <w:rPr>
          <w:b/>
          <w:color w:val="000000"/>
          <w:sz w:val="18"/>
          <w:szCs w:val="20"/>
        </w:rPr>
      </w:pPr>
      <w:r w:rsidRPr="00264CFD">
        <w:rPr>
          <w:rFonts w:eastAsia="Verdana"/>
          <w:b/>
          <w:bCs/>
          <w:color w:val="000000"/>
          <w:sz w:val="18"/>
          <w:szCs w:val="20"/>
        </w:rPr>
        <w:t>French II</w:t>
      </w:r>
    </w:p>
    <w:p w14:paraId="12CB7084" w14:textId="77777777" w:rsidR="00015136" w:rsidRPr="00264CFD" w:rsidRDefault="00015136" w:rsidP="008F3A65">
      <w:pPr>
        <w:pStyle w:val="NormalWeb"/>
        <w:spacing w:after="0" w:afterAutospacing="0"/>
        <w:rPr>
          <w:color w:val="000000"/>
          <w:sz w:val="18"/>
          <w:szCs w:val="20"/>
        </w:rPr>
      </w:pPr>
    </w:p>
    <w:tbl>
      <w:tblPr>
        <w:tblW w:w="0" w:type="auto"/>
        <w:tblInd w:w="37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0A0" w:firstRow="1" w:lastRow="0" w:firstColumn="1" w:lastColumn="0" w:noHBand="0" w:noVBand="0"/>
      </w:tblPr>
      <w:tblGrid>
        <w:gridCol w:w="1530"/>
        <w:gridCol w:w="7668"/>
      </w:tblGrid>
      <w:tr w:rsidR="00015136" w:rsidRPr="00264CFD" w14:paraId="69438E71" w14:textId="77777777" w:rsidTr="13EE35D4">
        <w:tc>
          <w:tcPr>
            <w:tcW w:w="1530" w:type="dxa"/>
            <w:tcBorders>
              <w:top w:val="single" w:sz="4" w:space="0" w:color="000000" w:themeColor="text1"/>
              <w:bottom w:val="single" w:sz="4" w:space="0" w:color="000000" w:themeColor="text1"/>
              <w:right w:val="single" w:sz="4" w:space="0" w:color="000000" w:themeColor="text1"/>
            </w:tcBorders>
          </w:tcPr>
          <w:p w14:paraId="21A82330" w14:textId="77777777" w:rsidR="00015136" w:rsidRPr="00264CFD" w:rsidRDefault="766004EB" w:rsidP="00E02797">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 xml:space="preserve">Reprise </w:t>
            </w:r>
          </w:p>
        </w:tc>
        <w:tc>
          <w:tcPr>
            <w:tcW w:w="7668" w:type="dxa"/>
            <w:tcBorders>
              <w:top w:val="single" w:sz="4" w:space="0" w:color="000000" w:themeColor="text1"/>
              <w:left w:val="single" w:sz="4" w:space="0" w:color="000000" w:themeColor="text1"/>
              <w:bottom w:val="single" w:sz="4" w:space="0" w:color="000000" w:themeColor="text1"/>
            </w:tcBorders>
          </w:tcPr>
          <w:p w14:paraId="4A5ABADC" w14:textId="323A625B" w:rsidR="00015136" w:rsidRPr="00264CFD" w:rsidRDefault="766004EB" w:rsidP="00F710E6">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 xml:space="preserve">Review </w:t>
            </w:r>
            <w:r w:rsidR="008B77A6">
              <w:rPr>
                <w:rFonts w:ascii="Times New Roman" w:eastAsia="Times New Roman" w:hAnsi="Times New Roman"/>
                <w:color w:val="000000"/>
                <w:sz w:val="18"/>
                <w:szCs w:val="20"/>
              </w:rPr>
              <w:t xml:space="preserve">the </w:t>
            </w:r>
            <w:r w:rsidRPr="00264CFD">
              <w:rPr>
                <w:rFonts w:ascii="Times New Roman" w:eastAsia="Times New Roman" w:hAnsi="Times New Roman"/>
                <w:color w:val="000000"/>
                <w:sz w:val="18"/>
                <w:szCs w:val="20"/>
              </w:rPr>
              <w:t>skills taught in French I</w:t>
            </w:r>
            <w:r w:rsidR="00441E0B">
              <w:rPr>
                <w:rFonts w:ascii="Times New Roman" w:eastAsia="Times New Roman" w:hAnsi="Times New Roman"/>
                <w:color w:val="000000"/>
                <w:sz w:val="18"/>
                <w:szCs w:val="20"/>
              </w:rPr>
              <w:t xml:space="preserve"> and finish the </w:t>
            </w:r>
            <w:r w:rsidR="00454B5F">
              <w:rPr>
                <w:rFonts w:ascii="Times New Roman" w:eastAsia="Times New Roman" w:hAnsi="Times New Roman"/>
                <w:color w:val="000000"/>
                <w:sz w:val="18"/>
                <w:szCs w:val="20"/>
              </w:rPr>
              <w:t xml:space="preserve">last 3 units of </w:t>
            </w:r>
            <w:r w:rsidR="00D2522D">
              <w:rPr>
                <w:rFonts w:ascii="Times New Roman" w:eastAsia="Times New Roman" w:hAnsi="Times New Roman"/>
                <w:color w:val="000000"/>
                <w:sz w:val="18"/>
                <w:szCs w:val="20"/>
              </w:rPr>
              <w:t>D ’accord</w:t>
            </w:r>
            <w:r w:rsidR="00454B5F">
              <w:rPr>
                <w:rFonts w:ascii="Times New Roman" w:eastAsia="Times New Roman" w:hAnsi="Times New Roman"/>
                <w:color w:val="000000"/>
                <w:sz w:val="18"/>
                <w:szCs w:val="20"/>
              </w:rPr>
              <w:t xml:space="preserve"> 1</w:t>
            </w:r>
            <w:r w:rsidR="00FE752E">
              <w:rPr>
                <w:rFonts w:ascii="Times New Roman" w:eastAsia="Times New Roman" w:hAnsi="Times New Roman"/>
                <w:color w:val="000000"/>
                <w:sz w:val="18"/>
                <w:szCs w:val="20"/>
              </w:rPr>
              <w:t>.</w:t>
            </w:r>
          </w:p>
          <w:p w14:paraId="15BF5C45" w14:textId="77777777" w:rsidR="00015136" w:rsidRPr="00264CFD" w:rsidRDefault="766004EB" w:rsidP="00F710E6">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 </w:t>
            </w:r>
          </w:p>
        </w:tc>
      </w:tr>
      <w:tr w:rsidR="00015136" w:rsidRPr="00264CFD" w14:paraId="166661E4" w14:textId="77777777" w:rsidTr="13EE35D4">
        <w:tc>
          <w:tcPr>
            <w:tcW w:w="1530" w:type="dxa"/>
            <w:tcBorders>
              <w:top w:val="single" w:sz="4" w:space="0" w:color="000000" w:themeColor="text1"/>
              <w:bottom w:val="single" w:sz="4" w:space="0" w:color="000000" w:themeColor="text1"/>
              <w:right w:val="single" w:sz="4" w:space="0" w:color="000000" w:themeColor="text1"/>
            </w:tcBorders>
          </w:tcPr>
          <w:p w14:paraId="5FBC7AE9" w14:textId="77777777" w:rsidR="00015136" w:rsidRPr="00264CFD" w:rsidRDefault="766004EB" w:rsidP="00F710E6">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 xml:space="preserve">Unit 1-2 </w:t>
            </w:r>
          </w:p>
          <w:p w14:paraId="5CC43221" w14:textId="77777777" w:rsidR="00015136" w:rsidRPr="00264CFD" w:rsidRDefault="766004EB" w:rsidP="00F710E6">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 </w:t>
            </w:r>
          </w:p>
        </w:tc>
        <w:tc>
          <w:tcPr>
            <w:tcW w:w="7668" w:type="dxa"/>
            <w:tcBorders>
              <w:top w:val="single" w:sz="4" w:space="0" w:color="000000" w:themeColor="text1"/>
              <w:left w:val="single" w:sz="4" w:space="0" w:color="000000" w:themeColor="text1"/>
              <w:bottom w:val="single" w:sz="4" w:space="0" w:color="000000" w:themeColor="text1"/>
            </w:tcBorders>
          </w:tcPr>
          <w:p w14:paraId="6DC414FF" w14:textId="77777777" w:rsidR="00015136" w:rsidRPr="00264CFD" w:rsidRDefault="766004EB" w:rsidP="00251E00">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Food, dining and food shopping, body parts, daily routine, maladies &amp; remedies</w:t>
            </w:r>
          </w:p>
        </w:tc>
      </w:tr>
      <w:tr w:rsidR="00015136" w:rsidRPr="00264CFD" w14:paraId="7B315391" w14:textId="77777777" w:rsidTr="13EE35D4">
        <w:tc>
          <w:tcPr>
            <w:tcW w:w="1530" w:type="dxa"/>
            <w:tcBorders>
              <w:top w:val="single" w:sz="4" w:space="0" w:color="000000" w:themeColor="text1"/>
              <w:bottom w:val="single" w:sz="4" w:space="0" w:color="000000" w:themeColor="text1"/>
              <w:right w:val="single" w:sz="4" w:space="0" w:color="000000" w:themeColor="text1"/>
            </w:tcBorders>
          </w:tcPr>
          <w:p w14:paraId="70C626FD" w14:textId="77777777" w:rsidR="00015136" w:rsidRPr="00264CFD" w:rsidRDefault="766004EB" w:rsidP="00F710E6">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Unit 3-4</w:t>
            </w:r>
          </w:p>
          <w:p w14:paraId="7CD2BCD4" w14:textId="77777777" w:rsidR="00015136" w:rsidRPr="00264CFD" w:rsidRDefault="766004EB" w:rsidP="00F710E6">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 </w:t>
            </w:r>
          </w:p>
        </w:tc>
        <w:tc>
          <w:tcPr>
            <w:tcW w:w="7668" w:type="dxa"/>
            <w:tcBorders>
              <w:top w:val="single" w:sz="4" w:space="0" w:color="000000" w:themeColor="text1"/>
              <w:left w:val="single" w:sz="4" w:space="0" w:color="000000" w:themeColor="text1"/>
              <w:bottom w:val="single" w:sz="4" w:space="0" w:color="000000" w:themeColor="text1"/>
            </w:tcBorders>
          </w:tcPr>
          <w:p w14:paraId="3BA31A36" w14:textId="77777777" w:rsidR="00015136" w:rsidRPr="00264CFD" w:rsidRDefault="766004EB" w:rsidP="00251E00">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Computers &amp; electronics, cars &amp; driving, errands, giving &amp; getting directions.</w:t>
            </w:r>
          </w:p>
        </w:tc>
      </w:tr>
      <w:tr w:rsidR="00015136" w:rsidRPr="00264CFD" w14:paraId="0E19E9A5" w14:textId="77777777" w:rsidTr="13EE35D4">
        <w:tc>
          <w:tcPr>
            <w:tcW w:w="1530" w:type="dxa"/>
            <w:tcBorders>
              <w:top w:val="single" w:sz="4" w:space="0" w:color="000000" w:themeColor="text1"/>
              <w:bottom w:val="single" w:sz="4" w:space="0" w:color="000000" w:themeColor="text1"/>
              <w:right w:val="single" w:sz="4" w:space="0" w:color="000000" w:themeColor="text1"/>
            </w:tcBorders>
          </w:tcPr>
          <w:p w14:paraId="2E5FEC98" w14:textId="77777777" w:rsidR="00015136" w:rsidRPr="00264CFD" w:rsidRDefault="766004EB" w:rsidP="00251E00">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Unit 5-6</w:t>
            </w:r>
          </w:p>
        </w:tc>
        <w:tc>
          <w:tcPr>
            <w:tcW w:w="7668" w:type="dxa"/>
            <w:tcBorders>
              <w:top w:val="single" w:sz="4" w:space="0" w:color="000000" w:themeColor="text1"/>
              <w:left w:val="single" w:sz="4" w:space="0" w:color="000000" w:themeColor="text1"/>
              <w:bottom w:val="single" w:sz="4" w:space="0" w:color="000000" w:themeColor="text1"/>
            </w:tcBorders>
          </w:tcPr>
          <w:p w14:paraId="31045411" w14:textId="77777777" w:rsidR="00015136" w:rsidRPr="00264CFD" w:rsidRDefault="766004EB" w:rsidP="004F0048">
            <w:pPr>
              <w:spacing w:after="0" w:line="240" w:lineRule="auto"/>
              <w:rPr>
                <w:rFonts w:ascii="Times New Roman" w:hAnsi="Times New Roman"/>
                <w:color w:val="000000"/>
                <w:sz w:val="18"/>
                <w:szCs w:val="20"/>
              </w:rPr>
            </w:pPr>
            <w:r w:rsidRPr="00264CFD">
              <w:rPr>
                <w:rFonts w:ascii="Times New Roman" w:eastAsia="Times New Roman" w:hAnsi="Times New Roman"/>
                <w:color w:val="000000"/>
                <w:sz w:val="18"/>
                <w:szCs w:val="20"/>
              </w:rPr>
              <w:t>At the office, making phone calls, environmental concerns, nature, weekend activities, to talk about individual summer and winter sports, to describe your vacation and travel plans, more generally to narrate what happened at any time in the future.</w:t>
            </w:r>
          </w:p>
        </w:tc>
      </w:tr>
    </w:tbl>
    <w:p w14:paraId="4CFE922B" w14:textId="43675A7D" w:rsidR="13EE35D4" w:rsidRDefault="13EE35D4" w:rsidP="13EE35D4">
      <w:pPr>
        <w:spacing w:after="0" w:line="240" w:lineRule="auto"/>
        <w:rPr>
          <w:rFonts w:ascii="Times New Roman" w:eastAsia="Times New Roman" w:hAnsi="Times New Roman"/>
          <w:color w:val="000000" w:themeColor="text1"/>
          <w:sz w:val="18"/>
          <w:szCs w:val="18"/>
        </w:rPr>
      </w:pPr>
    </w:p>
    <w:p w14:paraId="772A61DC" w14:textId="527B1129" w:rsidR="00015136" w:rsidRPr="00264CFD" w:rsidRDefault="766004EB" w:rsidP="00593806">
      <w:pPr>
        <w:spacing w:after="0" w:line="240" w:lineRule="auto"/>
        <w:rPr>
          <w:rFonts w:ascii="Times New Roman" w:hAnsi="Times New Roman"/>
          <w:b/>
          <w:sz w:val="18"/>
          <w:szCs w:val="20"/>
        </w:rPr>
      </w:pPr>
      <w:r w:rsidRPr="00264CFD">
        <w:rPr>
          <w:rFonts w:ascii="Times New Roman" w:eastAsia="Times New Roman" w:hAnsi="Times New Roman"/>
          <w:color w:val="000000"/>
          <w:sz w:val="18"/>
          <w:szCs w:val="20"/>
        </w:rPr>
        <w:t> </w:t>
      </w:r>
      <w:r w:rsidRPr="00264CFD">
        <w:rPr>
          <w:rFonts w:ascii="Times New Roman" w:eastAsia="Times New Roman" w:hAnsi="Times New Roman"/>
          <w:b/>
          <w:bCs/>
          <w:sz w:val="18"/>
          <w:szCs w:val="20"/>
        </w:rPr>
        <w:t>V</w:t>
      </w:r>
      <w:r w:rsidRPr="00264CFD">
        <w:rPr>
          <w:rFonts w:ascii="Times New Roman" w:eastAsia="Times New Roman" w:hAnsi="Times New Roman"/>
          <w:sz w:val="18"/>
          <w:szCs w:val="20"/>
        </w:rPr>
        <w:t xml:space="preserve">. </w:t>
      </w:r>
      <w:r w:rsidRPr="00264CFD">
        <w:rPr>
          <w:rFonts w:ascii="Times New Roman" w:eastAsia="Times New Roman" w:hAnsi="Times New Roman"/>
          <w:b/>
          <w:bCs/>
          <w:sz w:val="18"/>
          <w:szCs w:val="20"/>
        </w:rPr>
        <w:t>Course requirements</w:t>
      </w:r>
    </w:p>
    <w:p w14:paraId="2FF93B1F" w14:textId="55A54B56" w:rsidR="00015136" w:rsidRPr="00264CFD" w:rsidRDefault="13EE35D4" w:rsidP="13EE35D4">
      <w:pPr>
        <w:rPr>
          <w:rFonts w:ascii="Times New Roman" w:hAnsi="Times New Roman"/>
          <w:sz w:val="18"/>
          <w:szCs w:val="18"/>
        </w:rPr>
      </w:pPr>
      <w:r w:rsidRPr="13EE35D4">
        <w:rPr>
          <w:rFonts w:ascii="Times New Roman" w:eastAsia="Times New Roman" w:hAnsi="Times New Roman"/>
          <w:sz w:val="18"/>
          <w:szCs w:val="18"/>
        </w:rPr>
        <w:t>To obtain a unit of credit, a student must achieve a 70 or above average for the year.</w:t>
      </w:r>
    </w:p>
    <w:p w14:paraId="79D4EA83" w14:textId="0CE660AA" w:rsidR="13EE35D4" w:rsidRDefault="13EE35D4" w:rsidP="13EE35D4">
      <w:pPr>
        <w:rPr>
          <w:rFonts w:ascii="Times New Roman" w:eastAsia="Times New Roman" w:hAnsi="Times New Roman"/>
          <w:sz w:val="18"/>
          <w:szCs w:val="18"/>
        </w:rPr>
      </w:pPr>
    </w:p>
    <w:p w14:paraId="075DD408" w14:textId="7F18DDF3" w:rsidR="00015136" w:rsidRPr="00264CFD" w:rsidRDefault="13EE35D4" w:rsidP="13EE35D4">
      <w:pPr>
        <w:rPr>
          <w:rFonts w:ascii="Times New Roman" w:hAnsi="Times New Roman"/>
          <w:sz w:val="18"/>
          <w:szCs w:val="18"/>
        </w:rPr>
      </w:pPr>
      <w:r w:rsidRPr="13EE35D4">
        <w:rPr>
          <w:rFonts w:ascii="Times New Roman" w:eastAsia="Times New Roman" w:hAnsi="Times New Roman"/>
          <w:b/>
          <w:bCs/>
          <w:sz w:val="18"/>
          <w:szCs w:val="18"/>
        </w:rPr>
        <w:lastRenderedPageBreak/>
        <w:t xml:space="preserve">VI. Grading: </w:t>
      </w:r>
      <w:r w:rsidRPr="13EE35D4">
        <w:rPr>
          <w:rFonts w:ascii="Times New Roman" w:eastAsia="Times New Roman" w:hAnsi="Times New Roman"/>
          <w:sz w:val="18"/>
          <w:szCs w:val="18"/>
        </w:rPr>
        <w:t>The total class average will be computed by dividing the maximum number of points for all assignments into the actual number of points earned by the student. Formative and summative</w:t>
      </w:r>
      <w:r w:rsidRPr="13EE35D4">
        <w:rPr>
          <w:rFonts w:ascii="Times New Roman" w:hAnsi="Times New Roman"/>
          <w:sz w:val="18"/>
          <w:szCs w:val="18"/>
        </w:rPr>
        <w:t xml:space="preserve"> </w:t>
      </w:r>
      <w:r w:rsidRPr="13EE35D4">
        <w:rPr>
          <w:rFonts w:ascii="Times New Roman" w:eastAsia="Times New Roman" w:hAnsi="Times New Roman"/>
          <w:sz w:val="18"/>
          <w:szCs w:val="18"/>
        </w:rPr>
        <w:t>assignments will count for 80% and final exam 20% of students’ final grade. Examples of types of assignments:</w:t>
      </w:r>
    </w:p>
    <w:p w14:paraId="3FB66680" w14:textId="77777777" w:rsidR="0055738A" w:rsidRPr="00264CFD" w:rsidRDefault="766004EB" w:rsidP="0055738A">
      <w:pPr>
        <w:rPr>
          <w:rFonts w:ascii="Times New Roman" w:hAnsi="Times New Roman"/>
          <w:sz w:val="18"/>
          <w:szCs w:val="20"/>
        </w:rPr>
      </w:pPr>
      <w:r w:rsidRPr="00264CFD">
        <w:rPr>
          <w:rFonts w:ascii="Times New Roman" w:eastAsia="Times New Roman" w:hAnsi="Times New Roman"/>
          <w:sz w:val="18"/>
          <w:szCs w:val="20"/>
        </w:rPr>
        <w:t xml:space="preserve">1) Formative assignments (Homework, classwork, dialogues/speaking): 29% </w:t>
      </w:r>
    </w:p>
    <w:p w14:paraId="7F4504C4" w14:textId="59A9EAC8" w:rsidR="0055738A" w:rsidRPr="00264CFD" w:rsidRDefault="766004EB" w:rsidP="0055738A">
      <w:pPr>
        <w:rPr>
          <w:rFonts w:ascii="Times New Roman" w:hAnsi="Times New Roman"/>
          <w:sz w:val="18"/>
          <w:szCs w:val="20"/>
        </w:rPr>
      </w:pPr>
      <w:r w:rsidRPr="00264CFD">
        <w:rPr>
          <w:rFonts w:ascii="Times New Roman" w:eastAsia="Times New Roman" w:hAnsi="Times New Roman"/>
          <w:sz w:val="18"/>
          <w:szCs w:val="20"/>
        </w:rPr>
        <w:t>2) Summative assignments (</w:t>
      </w:r>
      <w:r w:rsidR="00AD0CE4" w:rsidRPr="00264CFD">
        <w:rPr>
          <w:rFonts w:ascii="Times New Roman" w:eastAsia="Times New Roman" w:hAnsi="Times New Roman"/>
          <w:sz w:val="18"/>
          <w:szCs w:val="20"/>
        </w:rPr>
        <w:t xml:space="preserve">Lesson tests, </w:t>
      </w:r>
      <w:r w:rsidRPr="00264CFD">
        <w:rPr>
          <w:rFonts w:ascii="Times New Roman" w:eastAsia="Times New Roman" w:hAnsi="Times New Roman"/>
          <w:sz w:val="18"/>
          <w:szCs w:val="20"/>
        </w:rPr>
        <w:t>Unit tests, projects): 71%</w:t>
      </w:r>
    </w:p>
    <w:p w14:paraId="1ECFAA4D" w14:textId="13961234" w:rsidR="00015136" w:rsidRPr="00264CFD" w:rsidRDefault="766004EB" w:rsidP="0055738A">
      <w:pPr>
        <w:rPr>
          <w:rFonts w:ascii="Times New Roman" w:hAnsi="Times New Roman"/>
          <w:sz w:val="18"/>
          <w:szCs w:val="20"/>
        </w:rPr>
      </w:pPr>
      <w:r w:rsidRPr="00264CFD">
        <w:rPr>
          <w:rFonts w:ascii="Times New Roman" w:eastAsia="Times New Roman" w:hAnsi="Times New Roman"/>
          <w:sz w:val="18"/>
          <w:szCs w:val="20"/>
        </w:rPr>
        <w:t>Let me stress the importance of coming to class. Regular attendance is the only way to succeed in a foreign language class. Many of our learning activities are spoken or listening only. These experiences are lost to you if you are absent, since they cannot be adequately made up in other day or even with one on one tutoring with me.</w:t>
      </w:r>
    </w:p>
    <w:p w14:paraId="1FC51122" w14:textId="7B31940F" w:rsidR="00015136" w:rsidRPr="00264CFD" w:rsidRDefault="766004EB" w:rsidP="00593806">
      <w:pPr>
        <w:spacing w:line="240" w:lineRule="auto"/>
        <w:rPr>
          <w:rFonts w:ascii="Times New Roman" w:hAnsi="Times New Roman"/>
          <w:b/>
          <w:sz w:val="18"/>
          <w:szCs w:val="20"/>
        </w:rPr>
      </w:pPr>
      <w:r w:rsidRPr="00264CFD">
        <w:rPr>
          <w:rFonts w:ascii="Times New Roman" w:eastAsia="Times New Roman" w:hAnsi="Times New Roman"/>
          <w:b/>
          <w:bCs/>
          <w:sz w:val="18"/>
          <w:szCs w:val="20"/>
        </w:rPr>
        <w:t>VII. Student weekly responsibilities at home</w:t>
      </w:r>
    </w:p>
    <w:p w14:paraId="662F11ED" w14:textId="77777777" w:rsidR="00015136" w:rsidRPr="00264CFD" w:rsidRDefault="766004EB" w:rsidP="766004EB">
      <w:pPr>
        <w:numPr>
          <w:ilvl w:val="0"/>
          <w:numId w:val="3"/>
        </w:numPr>
        <w:spacing w:line="240" w:lineRule="auto"/>
        <w:rPr>
          <w:rFonts w:ascii="Times New Roman" w:eastAsia="Times New Roman" w:hAnsi="Times New Roman"/>
          <w:sz w:val="18"/>
          <w:szCs w:val="20"/>
        </w:rPr>
      </w:pPr>
      <w:r w:rsidRPr="00264CFD">
        <w:rPr>
          <w:rFonts w:ascii="Times New Roman" w:eastAsia="Times New Roman" w:hAnsi="Times New Roman"/>
          <w:sz w:val="18"/>
          <w:szCs w:val="20"/>
        </w:rPr>
        <w:t>Read and study the assigned lesson</w:t>
      </w:r>
    </w:p>
    <w:p w14:paraId="36CFA35D" w14:textId="23085455" w:rsidR="00015136" w:rsidRPr="00264CFD" w:rsidRDefault="766004EB" w:rsidP="766004EB">
      <w:pPr>
        <w:numPr>
          <w:ilvl w:val="0"/>
          <w:numId w:val="3"/>
        </w:numPr>
        <w:spacing w:line="240" w:lineRule="auto"/>
        <w:rPr>
          <w:rFonts w:ascii="Times New Roman" w:eastAsia="Times New Roman" w:hAnsi="Times New Roman"/>
          <w:sz w:val="18"/>
          <w:szCs w:val="20"/>
        </w:rPr>
      </w:pPr>
      <w:r w:rsidRPr="00264CFD">
        <w:rPr>
          <w:rFonts w:ascii="Times New Roman" w:eastAsia="Times New Roman" w:hAnsi="Times New Roman"/>
          <w:sz w:val="18"/>
          <w:szCs w:val="20"/>
        </w:rPr>
        <w:t xml:space="preserve">Vocabulary work: Copy the assignment vocabulary in your notebook. Make flashcards or use </w:t>
      </w:r>
      <w:hyperlink r:id="rId6">
        <w:r w:rsidRPr="00264CFD">
          <w:rPr>
            <w:rStyle w:val="Hyperlink"/>
            <w:rFonts w:ascii="Times New Roman" w:eastAsia="Times New Roman" w:hAnsi="Times New Roman"/>
            <w:sz w:val="18"/>
            <w:szCs w:val="20"/>
          </w:rPr>
          <w:t>www.vhlcentral.com/</w:t>
        </w:r>
      </w:hyperlink>
      <w:r w:rsidR="00AD0CE4" w:rsidRPr="00264CFD">
        <w:rPr>
          <w:rStyle w:val="Hyperlink"/>
          <w:rFonts w:ascii="Times New Roman" w:eastAsia="Times New Roman" w:hAnsi="Times New Roman"/>
          <w:sz w:val="18"/>
          <w:szCs w:val="20"/>
        </w:rPr>
        <w:t>,</w:t>
      </w:r>
      <w:r w:rsidR="00AD0CE4" w:rsidRPr="00264CFD">
        <w:rPr>
          <w:rFonts w:ascii="Times New Roman" w:eastAsia="Times New Roman" w:hAnsi="Times New Roman"/>
          <w:sz w:val="18"/>
          <w:szCs w:val="20"/>
        </w:rPr>
        <w:t xml:space="preserve">    my French page on the school website, my Canvas page and Quizlet.com activities </w:t>
      </w:r>
      <w:r w:rsidRPr="00264CFD">
        <w:rPr>
          <w:rFonts w:ascii="Times New Roman" w:eastAsia="Times New Roman" w:hAnsi="Times New Roman"/>
          <w:sz w:val="18"/>
          <w:szCs w:val="20"/>
        </w:rPr>
        <w:t xml:space="preserve">to practice pronunciation, spelling and English equivalents for each lesson. This will prepare you for role-plays, dictations and other listening and writing activities during class time. </w:t>
      </w:r>
    </w:p>
    <w:p w14:paraId="56BB00B3" w14:textId="5A0096AC" w:rsidR="00015136" w:rsidRPr="00264CFD" w:rsidRDefault="766004EB" w:rsidP="766004EB">
      <w:pPr>
        <w:numPr>
          <w:ilvl w:val="0"/>
          <w:numId w:val="3"/>
        </w:numPr>
        <w:spacing w:line="240" w:lineRule="auto"/>
        <w:rPr>
          <w:rFonts w:ascii="Times New Roman" w:eastAsia="Times New Roman" w:hAnsi="Times New Roman"/>
          <w:sz w:val="18"/>
          <w:szCs w:val="20"/>
        </w:rPr>
      </w:pPr>
      <w:r w:rsidRPr="00264CFD">
        <w:rPr>
          <w:rFonts w:ascii="Times New Roman" w:eastAsia="Times New Roman" w:hAnsi="Times New Roman"/>
          <w:sz w:val="18"/>
          <w:szCs w:val="20"/>
        </w:rPr>
        <w:t xml:space="preserve">Complete the workbook </w:t>
      </w:r>
      <w:r w:rsidR="00AD0CE4" w:rsidRPr="00264CFD">
        <w:rPr>
          <w:rFonts w:ascii="Times New Roman" w:eastAsia="Times New Roman" w:hAnsi="Times New Roman"/>
          <w:sz w:val="18"/>
          <w:szCs w:val="20"/>
        </w:rPr>
        <w:t xml:space="preserve">handouts </w:t>
      </w:r>
      <w:r w:rsidRPr="00264CFD">
        <w:rPr>
          <w:rFonts w:ascii="Times New Roman" w:eastAsia="Times New Roman" w:hAnsi="Times New Roman"/>
          <w:sz w:val="18"/>
          <w:szCs w:val="20"/>
        </w:rPr>
        <w:t>and/or practice worksheets for each lesson.</w:t>
      </w:r>
    </w:p>
    <w:p w14:paraId="5F16ABAA" w14:textId="1F8835CE" w:rsidR="00015136" w:rsidRPr="00264CFD" w:rsidRDefault="766004EB" w:rsidP="766004EB">
      <w:pPr>
        <w:numPr>
          <w:ilvl w:val="0"/>
          <w:numId w:val="3"/>
        </w:numPr>
        <w:spacing w:line="240" w:lineRule="auto"/>
        <w:rPr>
          <w:rFonts w:ascii="Times New Roman" w:eastAsia="Times New Roman" w:hAnsi="Times New Roman"/>
          <w:sz w:val="18"/>
          <w:szCs w:val="20"/>
        </w:rPr>
      </w:pPr>
      <w:r w:rsidRPr="00264CFD">
        <w:rPr>
          <w:rFonts w:ascii="Times New Roman" w:eastAsia="Times New Roman" w:hAnsi="Times New Roman"/>
          <w:sz w:val="18"/>
          <w:szCs w:val="20"/>
        </w:rPr>
        <w:t>Do assigned activities on the book website.</w:t>
      </w:r>
    </w:p>
    <w:p w14:paraId="03C49465" w14:textId="70C7F934" w:rsidR="00015136" w:rsidRPr="00264CFD" w:rsidRDefault="766004EB" w:rsidP="766004EB">
      <w:pPr>
        <w:numPr>
          <w:ilvl w:val="0"/>
          <w:numId w:val="3"/>
        </w:numPr>
        <w:spacing w:line="240" w:lineRule="auto"/>
        <w:rPr>
          <w:rFonts w:ascii="Times New Roman" w:eastAsia="Times New Roman" w:hAnsi="Times New Roman"/>
          <w:sz w:val="18"/>
          <w:szCs w:val="20"/>
        </w:rPr>
      </w:pPr>
      <w:r w:rsidRPr="00264CFD">
        <w:rPr>
          <w:rFonts w:ascii="Times New Roman" w:eastAsia="Times New Roman" w:hAnsi="Times New Roman"/>
          <w:sz w:val="18"/>
          <w:szCs w:val="20"/>
        </w:rPr>
        <w:t>Memorize and practice dialog</w:t>
      </w:r>
      <w:r w:rsidR="00AD0CE4" w:rsidRPr="00264CFD">
        <w:rPr>
          <w:rFonts w:ascii="Times New Roman" w:eastAsia="Times New Roman" w:hAnsi="Times New Roman"/>
          <w:sz w:val="18"/>
          <w:szCs w:val="20"/>
        </w:rPr>
        <w:t>ue</w:t>
      </w:r>
      <w:r w:rsidRPr="00264CFD">
        <w:rPr>
          <w:rFonts w:ascii="Times New Roman" w:eastAsia="Times New Roman" w:hAnsi="Times New Roman"/>
          <w:sz w:val="18"/>
          <w:szCs w:val="20"/>
        </w:rPr>
        <w:t xml:space="preserve">s and mini-stories and be prepared for oral interviews. This will be graded based on the oral proficiency guidelines you </w:t>
      </w:r>
      <w:r w:rsidR="00AD0CE4" w:rsidRPr="00264CFD">
        <w:rPr>
          <w:rFonts w:ascii="Times New Roman" w:eastAsia="Times New Roman" w:hAnsi="Times New Roman"/>
          <w:sz w:val="18"/>
          <w:szCs w:val="20"/>
        </w:rPr>
        <w:t xml:space="preserve">will </w:t>
      </w:r>
      <w:r w:rsidRPr="00264CFD">
        <w:rPr>
          <w:rFonts w:ascii="Times New Roman" w:eastAsia="Times New Roman" w:hAnsi="Times New Roman"/>
          <w:sz w:val="18"/>
          <w:szCs w:val="20"/>
        </w:rPr>
        <w:t>receive.</w:t>
      </w:r>
    </w:p>
    <w:p w14:paraId="277D8EEE" w14:textId="4FFA52F7" w:rsidR="00015136" w:rsidRPr="00264CFD" w:rsidRDefault="13EE35D4" w:rsidP="13EE35D4">
      <w:pPr>
        <w:rPr>
          <w:rFonts w:ascii="Times New Roman" w:hAnsi="Times New Roman"/>
          <w:sz w:val="18"/>
          <w:szCs w:val="18"/>
        </w:rPr>
      </w:pPr>
      <w:r w:rsidRPr="13EE35D4">
        <w:rPr>
          <w:rFonts w:ascii="Times New Roman" w:eastAsia="Times New Roman" w:hAnsi="Times New Roman"/>
          <w:b/>
          <w:bCs/>
          <w:sz w:val="18"/>
          <w:szCs w:val="18"/>
        </w:rPr>
        <w:t xml:space="preserve">VIII. Late work and make-up work: </w:t>
      </w:r>
      <w:r w:rsidRPr="13EE35D4">
        <w:rPr>
          <w:rFonts w:ascii="Times New Roman" w:eastAsia="Times New Roman" w:hAnsi="Times New Roman"/>
          <w:sz w:val="18"/>
          <w:szCs w:val="18"/>
        </w:rPr>
        <w:t>Unexcused late assignments are penalized 10% of the grade awarded. I will accept no work more than one week late. I will contact parents of students, who have habitual problems with late work. If your absence is excused, you may make up any work that was assigned. You have three days to contact me about planning to complete missing work. You will be expected to make up class work for the period missed.</w:t>
      </w:r>
    </w:p>
    <w:p w14:paraId="16E108B2" w14:textId="45DD3C10" w:rsidR="00015136" w:rsidRPr="00264CFD" w:rsidRDefault="766004EB" w:rsidP="00E77F1A">
      <w:pPr>
        <w:spacing w:after="0" w:line="240" w:lineRule="auto"/>
        <w:rPr>
          <w:rFonts w:ascii="Times New Roman" w:hAnsi="Times New Roman"/>
          <w:color w:val="000000"/>
          <w:sz w:val="18"/>
          <w:szCs w:val="20"/>
        </w:rPr>
      </w:pPr>
      <w:r w:rsidRPr="00264CFD">
        <w:rPr>
          <w:rFonts w:ascii="Times New Roman" w:eastAsia="Times New Roman" w:hAnsi="Times New Roman"/>
          <w:b/>
          <w:bCs/>
          <w:sz w:val="18"/>
          <w:szCs w:val="20"/>
        </w:rPr>
        <w:t xml:space="preserve">IX. Quizzes &amp; Tests: </w:t>
      </w:r>
      <w:r w:rsidRPr="00264CFD">
        <w:rPr>
          <w:rFonts w:ascii="Times New Roman" w:eastAsia="Times New Roman" w:hAnsi="Times New Roman"/>
          <w:sz w:val="18"/>
          <w:szCs w:val="20"/>
        </w:rPr>
        <w:t>You will be quizzed regularly. Quiz will be announced a day before at the end of each lesson. You will have one test at the end of each unit</w:t>
      </w:r>
      <w:r w:rsidR="00AD0CE4" w:rsidRPr="00264CFD">
        <w:rPr>
          <w:rFonts w:ascii="Times New Roman" w:eastAsia="Times New Roman" w:hAnsi="Times New Roman"/>
          <w:sz w:val="18"/>
          <w:szCs w:val="20"/>
        </w:rPr>
        <w:t xml:space="preserve"> or lesson</w:t>
      </w:r>
      <w:r w:rsidRPr="00264CFD">
        <w:rPr>
          <w:rFonts w:ascii="Times New Roman" w:eastAsia="Times New Roman" w:hAnsi="Times New Roman"/>
          <w:sz w:val="18"/>
          <w:szCs w:val="20"/>
        </w:rPr>
        <w:t>. Tests will include vocabulary, listening, reading, writing and speaking.</w:t>
      </w:r>
      <w:r w:rsidRPr="00264CFD">
        <w:rPr>
          <w:rFonts w:ascii="Times New Roman" w:eastAsia="Times New Roman" w:hAnsi="Times New Roman"/>
          <w:color w:val="000000"/>
          <w:sz w:val="18"/>
          <w:szCs w:val="20"/>
        </w:rPr>
        <w:t xml:space="preserve"> There will be a comprehensive final exam at the end of each marking period. </w:t>
      </w:r>
      <w:r w:rsidR="00AD0CE4" w:rsidRPr="00264CFD">
        <w:rPr>
          <w:rFonts w:ascii="Times New Roman" w:eastAsia="Times New Roman" w:hAnsi="Times New Roman"/>
          <w:color w:val="000000"/>
          <w:sz w:val="18"/>
          <w:szCs w:val="20"/>
        </w:rPr>
        <w:t>Summative p</w:t>
      </w:r>
      <w:r w:rsidRPr="00264CFD">
        <w:rPr>
          <w:rFonts w:ascii="Times New Roman" w:eastAsia="Times New Roman" w:hAnsi="Times New Roman"/>
          <w:color w:val="000000"/>
          <w:sz w:val="18"/>
          <w:szCs w:val="20"/>
        </w:rPr>
        <w:t>rojects will be assigned occasionally.</w:t>
      </w:r>
    </w:p>
    <w:p w14:paraId="52174C09" w14:textId="77777777" w:rsidR="00015136" w:rsidRPr="00264CFD" w:rsidRDefault="00015136" w:rsidP="00E23A73">
      <w:pPr>
        <w:spacing w:after="0" w:line="240" w:lineRule="auto"/>
        <w:ind w:left="360"/>
        <w:rPr>
          <w:rFonts w:ascii="Times New Roman" w:hAnsi="Times New Roman"/>
          <w:color w:val="000000"/>
          <w:sz w:val="18"/>
          <w:szCs w:val="20"/>
        </w:rPr>
      </w:pPr>
    </w:p>
    <w:p w14:paraId="62CCD806" w14:textId="4B35518C" w:rsidR="00015136" w:rsidRPr="00264CFD" w:rsidRDefault="766004EB" w:rsidP="008F3A65">
      <w:pPr>
        <w:rPr>
          <w:rStyle w:val="Strong"/>
          <w:rFonts w:ascii="Times New Roman" w:hAnsi="Times New Roman"/>
          <w:color w:val="000000"/>
          <w:sz w:val="18"/>
          <w:szCs w:val="20"/>
        </w:rPr>
      </w:pPr>
      <w:r w:rsidRPr="00264CFD">
        <w:rPr>
          <w:rStyle w:val="Strong"/>
          <w:rFonts w:ascii="Times New Roman" w:eastAsia="Times New Roman" w:hAnsi="Times New Roman"/>
          <w:color w:val="000000"/>
          <w:sz w:val="18"/>
          <w:szCs w:val="20"/>
        </w:rPr>
        <w:t>X. Extra Credit</w:t>
      </w:r>
    </w:p>
    <w:p w14:paraId="67884774" w14:textId="6AB043B6" w:rsidR="00015136" w:rsidRPr="00264CFD" w:rsidRDefault="766004EB" w:rsidP="766004EB">
      <w:pPr>
        <w:numPr>
          <w:ilvl w:val="0"/>
          <w:numId w:val="7"/>
        </w:numPr>
        <w:rPr>
          <w:rFonts w:ascii="Times New Roman" w:eastAsia="Times New Roman" w:hAnsi="Times New Roman"/>
          <w:color w:val="000000"/>
          <w:sz w:val="18"/>
          <w:szCs w:val="20"/>
        </w:rPr>
      </w:pPr>
      <w:r w:rsidRPr="00264CFD">
        <w:rPr>
          <w:rFonts w:ascii="Times New Roman" w:eastAsia="Times New Roman" w:hAnsi="Times New Roman"/>
          <w:color w:val="000000"/>
          <w:sz w:val="18"/>
          <w:szCs w:val="20"/>
        </w:rPr>
        <w:t xml:space="preserve">Visit periodically: </w:t>
      </w:r>
      <w:hyperlink r:id="rId7">
        <w:r w:rsidRPr="00264CFD">
          <w:rPr>
            <w:rStyle w:val="Hyperlink"/>
            <w:rFonts w:ascii="Times New Roman" w:eastAsia="Times New Roman" w:hAnsi="Times New Roman"/>
            <w:b/>
            <w:bCs/>
            <w:color w:val="auto"/>
            <w:sz w:val="18"/>
            <w:szCs w:val="20"/>
          </w:rPr>
          <w:t>vistahigherlearning.com</w:t>
        </w:r>
      </w:hyperlink>
      <w:r w:rsidRPr="00264CFD">
        <w:rPr>
          <w:rFonts w:ascii="Times New Roman" w:eastAsia="Times New Roman" w:hAnsi="Times New Roman"/>
          <w:b/>
          <w:bCs/>
          <w:color w:val="000000"/>
          <w:sz w:val="18"/>
          <w:szCs w:val="20"/>
        </w:rPr>
        <w:t xml:space="preserve"> or my French page on the </w:t>
      </w:r>
      <w:r w:rsidR="00AD0CE4" w:rsidRPr="00264CFD">
        <w:rPr>
          <w:rFonts w:ascii="Times New Roman" w:eastAsia="Times New Roman" w:hAnsi="Times New Roman"/>
          <w:b/>
          <w:bCs/>
          <w:color w:val="000000"/>
          <w:sz w:val="18"/>
          <w:szCs w:val="20"/>
        </w:rPr>
        <w:t>Canvas</w:t>
      </w:r>
      <w:r w:rsidRPr="00264CFD">
        <w:rPr>
          <w:rFonts w:ascii="Times New Roman" w:eastAsia="Times New Roman" w:hAnsi="Times New Roman"/>
          <w:b/>
          <w:bCs/>
          <w:color w:val="000000"/>
          <w:sz w:val="18"/>
          <w:szCs w:val="20"/>
        </w:rPr>
        <w:t xml:space="preserve"> website.</w:t>
      </w:r>
    </w:p>
    <w:p w14:paraId="722A0ED8" w14:textId="20A06FC2" w:rsidR="00015136" w:rsidRPr="00264CFD" w:rsidRDefault="766004EB" w:rsidP="766004EB">
      <w:pPr>
        <w:numPr>
          <w:ilvl w:val="0"/>
          <w:numId w:val="7"/>
        </w:numPr>
        <w:rPr>
          <w:rFonts w:ascii="Times New Roman" w:eastAsia="Times New Roman" w:hAnsi="Times New Roman"/>
          <w:color w:val="000000"/>
          <w:sz w:val="18"/>
          <w:szCs w:val="20"/>
        </w:rPr>
      </w:pPr>
      <w:r w:rsidRPr="00264CFD">
        <w:rPr>
          <w:rFonts w:ascii="Times New Roman" w:eastAsia="Times New Roman" w:hAnsi="Times New Roman"/>
          <w:color w:val="000000"/>
          <w:sz w:val="18"/>
          <w:szCs w:val="20"/>
        </w:rPr>
        <w:t xml:space="preserve"> Practice quizzes </w:t>
      </w:r>
      <w:r w:rsidR="00AD0CE4" w:rsidRPr="00264CFD">
        <w:rPr>
          <w:rFonts w:ascii="Times New Roman" w:eastAsia="Times New Roman" w:hAnsi="Times New Roman"/>
          <w:color w:val="000000"/>
          <w:sz w:val="18"/>
          <w:szCs w:val="20"/>
        </w:rPr>
        <w:t xml:space="preserve">on Canvas or quizlet.com </w:t>
      </w:r>
      <w:r w:rsidRPr="00264CFD">
        <w:rPr>
          <w:rFonts w:ascii="Times New Roman" w:eastAsia="Times New Roman" w:hAnsi="Times New Roman"/>
          <w:color w:val="000000"/>
          <w:sz w:val="18"/>
          <w:szCs w:val="20"/>
        </w:rPr>
        <w:t xml:space="preserve">for each lesson and unit can be taken for extra credit.  These must be printed out with your results and given to the teacher </w:t>
      </w:r>
      <w:r w:rsidRPr="00264CFD">
        <w:rPr>
          <w:rStyle w:val="Strong"/>
          <w:rFonts w:ascii="Times New Roman" w:eastAsia="Times New Roman" w:hAnsi="Times New Roman"/>
          <w:color w:val="000000"/>
          <w:sz w:val="18"/>
          <w:szCs w:val="20"/>
          <w:u w:val="single"/>
        </w:rPr>
        <w:t>before</w:t>
      </w:r>
      <w:r w:rsidRPr="00264CFD">
        <w:rPr>
          <w:rFonts w:ascii="Times New Roman" w:eastAsia="Times New Roman" w:hAnsi="Times New Roman"/>
          <w:color w:val="000000"/>
          <w:sz w:val="18"/>
          <w:szCs w:val="20"/>
        </w:rPr>
        <w:t xml:space="preserve"> the quiz or test is taken.</w:t>
      </w:r>
    </w:p>
    <w:p w14:paraId="52886F47" w14:textId="44A9CDC6" w:rsidR="00015136" w:rsidRPr="00264CFD" w:rsidRDefault="766004EB" w:rsidP="766004EB">
      <w:pPr>
        <w:numPr>
          <w:ilvl w:val="0"/>
          <w:numId w:val="6"/>
        </w:numPr>
        <w:spacing w:after="0" w:line="240" w:lineRule="auto"/>
        <w:rPr>
          <w:rFonts w:ascii="Times New Roman" w:eastAsia="Times New Roman" w:hAnsi="Times New Roman"/>
          <w:sz w:val="18"/>
          <w:szCs w:val="20"/>
        </w:rPr>
      </w:pPr>
      <w:r w:rsidRPr="00264CFD">
        <w:rPr>
          <w:rFonts w:ascii="Times New Roman" w:eastAsia="Times New Roman" w:hAnsi="Times New Roman"/>
          <w:sz w:val="18"/>
          <w:szCs w:val="20"/>
        </w:rPr>
        <w:t>Other extra credit opportunities will be given occasionally.</w:t>
      </w:r>
    </w:p>
    <w:p w14:paraId="263978C3" w14:textId="6EF7C18E" w:rsidR="00593806" w:rsidRPr="00264CFD" w:rsidRDefault="13EE35D4" w:rsidP="00593806">
      <w:pPr>
        <w:spacing w:after="0" w:line="240" w:lineRule="auto"/>
        <w:rPr>
          <w:rFonts w:ascii="Times New Roman" w:hAnsi="Times New Roman"/>
          <w:b/>
          <w:sz w:val="18"/>
          <w:szCs w:val="20"/>
        </w:rPr>
      </w:pPr>
      <w:r w:rsidRPr="13EE35D4">
        <w:rPr>
          <w:rFonts w:ascii="Times New Roman" w:eastAsia="Times New Roman" w:hAnsi="Times New Roman"/>
          <w:b/>
          <w:bCs/>
          <w:sz w:val="18"/>
          <w:szCs w:val="18"/>
        </w:rPr>
        <w:t>XI. Class Rules</w:t>
      </w:r>
    </w:p>
    <w:p w14:paraId="2D9F6BBE" w14:textId="77777777" w:rsidR="00593806" w:rsidRPr="00264CFD" w:rsidRDefault="766004EB" w:rsidP="766004EB">
      <w:pPr>
        <w:pStyle w:val="ListParagraph"/>
        <w:numPr>
          <w:ilvl w:val="0"/>
          <w:numId w:val="8"/>
        </w:numPr>
        <w:spacing w:line="480" w:lineRule="auto"/>
        <w:rPr>
          <w:rFonts w:ascii="Times New Roman" w:eastAsia="Times New Roman" w:hAnsi="Times New Roman"/>
          <w:sz w:val="18"/>
          <w:szCs w:val="20"/>
          <w:lang w:val="fr-FR"/>
        </w:rPr>
      </w:pPr>
      <w:r w:rsidRPr="00264CFD">
        <w:rPr>
          <w:rFonts w:ascii="Times New Roman" w:eastAsia="Times New Roman" w:hAnsi="Times New Roman"/>
          <w:b/>
          <w:bCs/>
          <w:sz w:val="18"/>
          <w:szCs w:val="20"/>
          <w:lang w:val="fr-FR"/>
        </w:rPr>
        <w:t xml:space="preserve"> </w:t>
      </w:r>
      <w:r w:rsidRPr="00264CFD">
        <w:rPr>
          <w:rFonts w:ascii="Times New Roman" w:eastAsia="Times New Roman" w:hAnsi="Times New Roman"/>
          <w:sz w:val="18"/>
          <w:szCs w:val="20"/>
          <w:lang w:val="fr-FR"/>
        </w:rPr>
        <w:t>Be on time / Sois à l’heure</w:t>
      </w:r>
    </w:p>
    <w:p w14:paraId="57F522A7" w14:textId="59B0E512" w:rsidR="00593806" w:rsidRPr="00264CFD" w:rsidRDefault="766004EB" w:rsidP="766004EB">
      <w:pPr>
        <w:pStyle w:val="ListParagraph"/>
        <w:numPr>
          <w:ilvl w:val="0"/>
          <w:numId w:val="8"/>
        </w:numPr>
        <w:spacing w:line="480" w:lineRule="auto"/>
        <w:rPr>
          <w:rFonts w:ascii="Times New Roman" w:eastAsia="Times New Roman" w:hAnsi="Times New Roman"/>
          <w:sz w:val="18"/>
          <w:szCs w:val="20"/>
          <w:lang w:val="fr-FR"/>
        </w:rPr>
      </w:pPr>
      <w:r w:rsidRPr="00264CFD">
        <w:rPr>
          <w:rFonts w:ascii="Times New Roman" w:eastAsia="Times New Roman" w:hAnsi="Times New Roman"/>
          <w:sz w:val="18"/>
          <w:szCs w:val="20"/>
          <w:lang w:val="fr-FR"/>
        </w:rPr>
        <w:t xml:space="preserve"> Be prepared to work bell to bell daily/ S</w:t>
      </w:r>
      <w:r w:rsidR="0045248E">
        <w:rPr>
          <w:rFonts w:ascii="Times New Roman" w:eastAsia="Times New Roman" w:hAnsi="Times New Roman"/>
          <w:sz w:val="18"/>
          <w:szCs w:val="20"/>
          <w:lang w:val="fr-FR"/>
        </w:rPr>
        <w:t>oyez</w:t>
      </w:r>
      <w:r w:rsidRPr="00264CFD">
        <w:rPr>
          <w:rFonts w:ascii="Times New Roman" w:eastAsia="Times New Roman" w:hAnsi="Times New Roman"/>
          <w:sz w:val="18"/>
          <w:szCs w:val="20"/>
          <w:lang w:val="fr-FR"/>
        </w:rPr>
        <w:t xml:space="preserve"> prêt à travailler du </w:t>
      </w:r>
      <w:r w:rsidR="006117AD">
        <w:rPr>
          <w:rFonts w:ascii="Times New Roman" w:eastAsia="Times New Roman" w:hAnsi="Times New Roman"/>
          <w:sz w:val="18"/>
          <w:szCs w:val="20"/>
          <w:lang w:val="fr-FR"/>
        </w:rPr>
        <w:t>début</w:t>
      </w:r>
      <w:r w:rsidRPr="00264CFD">
        <w:rPr>
          <w:rFonts w:ascii="Times New Roman" w:eastAsia="Times New Roman" w:hAnsi="Times New Roman"/>
          <w:sz w:val="18"/>
          <w:szCs w:val="20"/>
          <w:lang w:val="fr-FR"/>
        </w:rPr>
        <w:t xml:space="preserve"> à la fin </w:t>
      </w:r>
      <w:r w:rsidR="00544E93">
        <w:rPr>
          <w:rFonts w:ascii="Times New Roman" w:eastAsia="Times New Roman" w:hAnsi="Times New Roman"/>
          <w:sz w:val="18"/>
          <w:szCs w:val="20"/>
          <w:lang w:val="fr-FR"/>
        </w:rPr>
        <w:t>de la période</w:t>
      </w:r>
      <w:r w:rsidR="00265AC0">
        <w:rPr>
          <w:rFonts w:ascii="Times New Roman" w:eastAsia="Times New Roman" w:hAnsi="Times New Roman"/>
          <w:sz w:val="18"/>
          <w:szCs w:val="20"/>
          <w:lang w:val="fr-FR"/>
        </w:rPr>
        <w:t xml:space="preserve"> quotidienne</w:t>
      </w:r>
      <w:r w:rsidR="00E37F6A">
        <w:rPr>
          <w:rFonts w:ascii="Times New Roman" w:eastAsia="Times New Roman" w:hAnsi="Times New Roman"/>
          <w:sz w:val="18"/>
          <w:szCs w:val="20"/>
          <w:lang w:val="fr-FR"/>
        </w:rPr>
        <w:t>m</w:t>
      </w:r>
      <w:r w:rsidR="006B6770">
        <w:rPr>
          <w:rFonts w:ascii="Times New Roman" w:eastAsia="Times New Roman" w:hAnsi="Times New Roman"/>
          <w:sz w:val="18"/>
          <w:szCs w:val="20"/>
          <w:lang w:val="fr-FR"/>
        </w:rPr>
        <w:t>ent</w:t>
      </w:r>
      <w:r w:rsidRPr="00264CFD">
        <w:rPr>
          <w:rFonts w:ascii="Times New Roman" w:eastAsia="Times New Roman" w:hAnsi="Times New Roman"/>
          <w:sz w:val="18"/>
          <w:szCs w:val="20"/>
          <w:lang w:val="fr-FR"/>
        </w:rPr>
        <w:t>.</w:t>
      </w:r>
    </w:p>
    <w:p w14:paraId="723F3735" w14:textId="0B0FE4C5" w:rsidR="00593806" w:rsidRPr="00264CFD" w:rsidRDefault="766004EB" w:rsidP="766004EB">
      <w:pPr>
        <w:pStyle w:val="ListParagraph"/>
        <w:numPr>
          <w:ilvl w:val="0"/>
          <w:numId w:val="8"/>
        </w:numPr>
        <w:spacing w:line="480" w:lineRule="auto"/>
        <w:rPr>
          <w:rFonts w:ascii="Times New Roman" w:eastAsia="Times New Roman" w:hAnsi="Times New Roman"/>
          <w:sz w:val="18"/>
          <w:szCs w:val="20"/>
          <w:lang w:val="fr-FR"/>
        </w:rPr>
      </w:pPr>
      <w:r w:rsidRPr="00264CFD">
        <w:rPr>
          <w:rFonts w:ascii="Times New Roman" w:eastAsia="Times New Roman" w:hAnsi="Times New Roman"/>
          <w:sz w:val="18"/>
          <w:szCs w:val="20"/>
          <w:lang w:val="fr-FR"/>
        </w:rPr>
        <w:t>Talk only during appropriate times/ Parle</w:t>
      </w:r>
      <w:r w:rsidR="0045248E">
        <w:rPr>
          <w:rFonts w:ascii="Times New Roman" w:eastAsia="Times New Roman" w:hAnsi="Times New Roman"/>
          <w:sz w:val="18"/>
          <w:szCs w:val="20"/>
          <w:lang w:val="fr-FR"/>
        </w:rPr>
        <w:t>z</w:t>
      </w:r>
      <w:r w:rsidRPr="00264CFD">
        <w:rPr>
          <w:rFonts w:ascii="Times New Roman" w:eastAsia="Times New Roman" w:hAnsi="Times New Roman"/>
          <w:sz w:val="18"/>
          <w:szCs w:val="20"/>
          <w:lang w:val="fr-FR"/>
        </w:rPr>
        <w:t xml:space="preserve"> seulement quand c’est nécessaire. </w:t>
      </w:r>
    </w:p>
    <w:p w14:paraId="7E35E496" w14:textId="5E71A72C" w:rsidR="00593806" w:rsidRPr="00E605BD" w:rsidRDefault="766004EB" w:rsidP="766004EB">
      <w:pPr>
        <w:pStyle w:val="ListParagraph"/>
        <w:numPr>
          <w:ilvl w:val="0"/>
          <w:numId w:val="8"/>
        </w:numPr>
        <w:spacing w:line="480" w:lineRule="auto"/>
        <w:rPr>
          <w:rFonts w:ascii="Times New Roman" w:eastAsia="Times New Roman" w:hAnsi="Times New Roman"/>
          <w:sz w:val="16"/>
          <w:szCs w:val="18"/>
          <w:lang w:val="fr-FR"/>
        </w:rPr>
      </w:pPr>
      <w:r w:rsidRPr="00264CFD">
        <w:rPr>
          <w:rFonts w:ascii="Times New Roman" w:eastAsia="Times New Roman" w:hAnsi="Times New Roman"/>
          <w:sz w:val="18"/>
          <w:szCs w:val="20"/>
          <w:lang w:val="fr-FR"/>
        </w:rPr>
        <w:t>Respect your fellow classmates and class</w:t>
      </w:r>
      <w:r w:rsidR="007D4BCE">
        <w:rPr>
          <w:rFonts w:ascii="Times New Roman" w:eastAsia="Times New Roman" w:hAnsi="Times New Roman"/>
          <w:sz w:val="18"/>
          <w:szCs w:val="20"/>
          <w:lang w:val="fr-FR"/>
        </w:rPr>
        <w:t>room</w:t>
      </w:r>
      <w:r w:rsidRPr="00264CFD">
        <w:rPr>
          <w:rFonts w:ascii="Times New Roman" w:eastAsia="Times New Roman" w:hAnsi="Times New Roman"/>
          <w:sz w:val="18"/>
          <w:szCs w:val="20"/>
          <w:lang w:val="fr-FR"/>
        </w:rPr>
        <w:t xml:space="preserve"> properties/ </w:t>
      </w:r>
      <w:r w:rsidRPr="00E605BD">
        <w:rPr>
          <w:rFonts w:ascii="Times New Roman" w:eastAsia="Times New Roman" w:hAnsi="Times New Roman"/>
          <w:sz w:val="16"/>
          <w:szCs w:val="18"/>
          <w:lang w:val="fr-FR"/>
        </w:rPr>
        <w:t>Respecte</w:t>
      </w:r>
      <w:r w:rsidR="0045248E" w:rsidRPr="00E605BD">
        <w:rPr>
          <w:rFonts w:ascii="Times New Roman" w:eastAsia="Times New Roman" w:hAnsi="Times New Roman"/>
          <w:sz w:val="16"/>
          <w:szCs w:val="18"/>
          <w:lang w:val="fr-FR"/>
        </w:rPr>
        <w:t>z</w:t>
      </w:r>
      <w:r w:rsidRPr="00E605BD">
        <w:rPr>
          <w:rFonts w:ascii="Times New Roman" w:eastAsia="Times New Roman" w:hAnsi="Times New Roman"/>
          <w:sz w:val="16"/>
          <w:szCs w:val="18"/>
          <w:lang w:val="fr-FR"/>
        </w:rPr>
        <w:t xml:space="preserve"> votre camarade de classe et les objets de la salle de classe.</w:t>
      </w:r>
    </w:p>
    <w:p w14:paraId="748F43E7" w14:textId="5E8F9B61" w:rsidR="00593806" w:rsidRPr="00B1384A" w:rsidRDefault="007D4BCE" w:rsidP="007D4BCE">
      <w:pPr>
        <w:pStyle w:val="ListParagraph"/>
        <w:numPr>
          <w:ilvl w:val="0"/>
          <w:numId w:val="8"/>
        </w:numPr>
        <w:spacing w:line="480" w:lineRule="auto"/>
        <w:rPr>
          <w:sz w:val="18"/>
          <w:szCs w:val="18"/>
          <w:lang w:val="fr-FR"/>
        </w:rPr>
      </w:pPr>
      <w:r>
        <w:rPr>
          <w:rFonts w:ascii="Times New Roman" w:eastAsia="Times New Roman" w:hAnsi="Times New Roman"/>
          <w:sz w:val="18"/>
          <w:szCs w:val="18"/>
          <w:lang w:val="fr-FR"/>
        </w:rPr>
        <w:t>U</w:t>
      </w:r>
      <w:r w:rsidR="2873E2C9" w:rsidRPr="006D1308">
        <w:rPr>
          <w:rFonts w:ascii="Times New Roman" w:eastAsia="Times New Roman" w:hAnsi="Times New Roman"/>
          <w:sz w:val="18"/>
          <w:szCs w:val="18"/>
          <w:lang w:val="fr-FR"/>
        </w:rPr>
        <w:t xml:space="preserve">se </w:t>
      </w:r>
      <w:r>
        <w:rPr>
          <w:rFonts w:ascii="Times New Roman" w:eastAsia="Times New Roman" w:hAnsi="Times New Roman"/>
          <w:sz w:val="18"/>
          <w:szCs w:val="18"/>
          <w:lang w:val="fr-FR"/>
        </w:rPr>
        <w:t xml:space="preserve">only </w:t>
      </w:r>
      <w:r w:rsidR="2873E2C9" w:rsidRPr="006D1308">
        <w:rPr>
          <w:rFonts w:ascii="Times New Roman" w:eastAsia="Times New Roman" w:hAnsi="Times New Roman"/>
          <w:sz w:val="18"/>
          <w:szCs w:val="18"/>
          <w:lang w:val="fr-FR"/>
        </w:rPr>
        <w:t xml:space="preserve">your cellphones in the classroom for educational purpose/ </w:t>
      </w:r>
      <w:r w:rsidR="00D95AE1" w:rsidRPr="006D1308">
        <w:rPr>
          <w:rFonts w:ascii="Times New Roman" w:eastAsia="Times New Roman" w:hAnsi="Times New Roman"/>
          <w:sz w:val="18"/>
          <w:szCs w:val="18"/>
          <w:lang w:val="fr-FR"/>
        </w:rPr>
        <w:t xml:space="preserve">Utilisez seulement </w:t>
      </w:r>
      <w:r w:rsidR="2873E2C9" w:rsidRPr="006D1308">
        <w:rPr>
          <w:rFonts w:ascii="Times New Roman" w:eastAsia="Times New Roman" w:hAnsi="Times New Roman"/>
          <w:sz w:val="18"/>
          <w:szCs w:val="18"/>
          <w:lang w:val="fr-FR"/>
        </w:rPr>
        <w:t>votre portable dans la salle de classe</w:t>
      </w:r>
      <w:r w:rsidR="13EE35D4" w:rsidRPr="006D1308">
        <w:rPr>
          <w:rFonts w:ascii="Times New Roman" w:eastAsia="Times New Roman" w:hAnsi="Times New Roman"/>
          <w:sz w:val="18"/>
          <w:szCs w:val="18"/>
          <w:lang w:val="fr-FR"/>
        </w:rPr>
        <w:t xml:space="preserve"> pour les activités digitales</w:t>
      </w:r>
      <w:r w:rsidR="13EE35D4" w:rsidRPr="006D1308">
        <w:rPr>
          <w:rFonts w:ascii="Times New Roman" w:eastAsia="Times New Roman" w:hAnsi="Times New Roman"/>
          <w:b/>
          <w:bCs/>
          <w:sz w:val="18"/>
          <w:szCs w:val="18"/>
          <w:lang w:val="fr-FR"/>
        </w:rPr>
        <w:t>.</w:t>
      </w:r>
      <w:r w:rsidR="13EE35D4" w:rsidRPr="00B1384A">
        <w:rPr>
          <w:rFonts w:ascii="Times New Roman" w:eastAsia="Times New Roman" w:hAnsi="Times New Roman"/>
          <w:b/>
          <w:bCs/>
          <w:sz w:val="18"/>
          <w:szCs w:val="18"/>
          <w:lang w:val="fr-FR"/>
        </w:rPr>
        <w:t xml:space="preserve"> </w:t>
      </w:r>
    </w:p>
    <w:p w14:paraId="7AFCC528" w14:textId="2C7B7CBD" w:rsidR="13EE35D4" w:rsidRDefault="13EE35D4" w:rsidP="13EE35D4">
      <w:pPr>
        <w:spacing w:after="0" w:line="360" w:lineRule="auto"/>
        <w:jc w:val="center"/>
        <w:rPr>
          <w:rFonts w:ascii="Times New Roman" w:eastAsia="Times New Roman" w:hAnsi="Times New Roman"/>
          <w:b/>
          <w:bCs/>
          <w:color w:val="000000" w:themeColor="text1"/>
          <w:sz w:val="28"/>
          <w:szCs w:val="28"/>
        </w:rPr>
      </w:pPr>
      <w:r w:rsidRPr="13EE35D4">
        <w:rPr>
          <w:rFonts w:ascii="Times New Roman" w:eastAsia="Times New Roman" w:hAnsi="Times New Roman"/>
          <w:b/>
          <w:bCs/>
          <w:color w:val="000000" w:themeColor="text1"/>
          <w:sz w:val="24"/>
          <w:szCs w:val="24"/>
        </w:rPr>
        <w:lastRenderedPageBreak/>
        <w:t>CONTRACT AGREEMENT</w:t>
      </w:r>
    </w:p>
    <w:p w14:paraId="0D4FB027" w14:textId="761B787C" w:rsidR="13EE35D4" w:rsidRDefault="13EE35D4" w:rsidP="13EE35D4">
      <w:pPr>
        <w:spacing w:after="0" w:line="360" w:lineRule="auto"/>
        <w:rPr>
          <w:rFonts w:ascii="Times New Roman" w:eastAsia="Times New Roman" w:hAnsi="Times New Roman"/>
          <w:b/>
          <w:bCs/>
          <w:color w:val="000000" w:themeColor="text1"/>
          <w:sz w:val="24"/>
          <w:szCs w:val="24"/>
        </w:rPr>
      </w:pPr>
    </w:p>
    <w:p w14:paraId="1A3C80C2" w14:textId="1B9AF145"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b/>
          <w:bCs/>
          <w:color w:val="000000" w:themeColor="text1"/>
        </w:rPr>
        <w:t xml:space="preserve">CLASS </w:t>
      </w:r>
      <w:r w:rsidR="00154D65">
        <w:rPr>
          <w:rFonts w:ascii="Times New Roman" w:eastAsia="Times New Roman" w:hAnsi="Times New Roman"/>
          <w:b/>
          <w:bCs/>
          <w:color w:val="000000" w:themeColor="text1"/>
        </w:rPr>
        <w:t>BLOCK</w:t>
      </w:r>
      <w:r w:rsidRPr="13EE35D4">
        <w:rPr>
          <w:rFonts w:ascii="Times New Roman" w:eastAsia="Times New Roman" w:hAnsi="Times New Roman"/>
          <w:b/>
          <w:bCs/>
          <w:color w:val="000000" w:themeColor="text1"/>
        </w:rPr>
        <w:t>: _____</w:t>
      </w:r>
    </w:p>
    <w:p w14:paraId="1E244E59"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71DE64D3" w14:textId="77777777" w:rsidR="00015136" w:rsidRPr="00264CFD" w:rsidRDefault="00015136" w:rsidP="13EE35D4">
      <w:pPr>
        <w:spacing w:after="0" w:line="360" w:lineRule="auto"/>
        <w:rPr>
          <w:rFonts w:ascii="Times New Roman" w:hAnsi="Times New Roman"/>
          <w:color w:val="000000" w:themeColor="text1"/>
        </w:rPr>
      </w:pPr>
    </w:p>
    <w:p w14:paraId="7BCEF134" w14:textId="2C2F259E" w:rsidR="00015136" w:rsidRPr="00264CFD" w:rsidRDefault="13EE35D4" w:rsidP="13EE35D4">
      <w:pPr>
        <w:spacing w:after="0" w:line="360" w:lineRule="auto"/>
        <w:rPr>
          <w:rFonts w:ascii="Times New Roman" w:eastAsia="Times New Roman" w:hAnsi="Times New Roman"/>
          <w:color w:val="000000" w:themeColor="text1"/>
        </w:rPr>
      </w:pPr>
      <w:r w:rsidRPr="13EE35D4">
        <w:rPr>
          <w:rFonts w:ascii="Times New Roman" w:eastAsia="Times New Roman" w:hAnsi="Times New Roman"/>
          <w:b/>
          <w:bCs/>
          <w:color w:val="000000" w:themeColor="text1"/>
        </w:rPr>
        <w:t>TO</w:t>
      </w:r>
      <w:r w:rsidRPr="13EE35D4">
        <w:rPr>
          <w:rFonts w:ascii="Times New Roman" w:eastAsia="Times New Roman" w:hAnsi="Times New Roman"/>
          <w:color w:val="000000" w:themeColor="text1"/>
        </w:rPr>
        <w:t xml:space="preserve">: Parent(s)/ Guardian(s), and Student   </w:t>
      </w:r>
      <w:r w:rsidRPr="13EE35D4">
        <w:rPr>
          <w:rFonts w:ascii="Times New Roman" w:eastAsia="Times New Roman" w:hAnsi="Times New Roman"/>
          <w:b/>
          <w:bCs/>
          <w:color w:val="000000" w:themeColor="text1"/>
        </w:rPr>
        <w:t>DATE</w:t>
      </w:r>
      <w:r w:rsidRPr="13EE35D4">
        <w:rPr>
          <w:rFonts w:ascii="Times New Roman" w:eastAsia="Times New Roman" w:hAnsi="Times New Roman"/>
          <w:color w:val="000000" w:themeColor="text1"/>
        </w:rPr>
        <w:t>: _____________________, 20</w:t>
      </w:r>
      <w:r w:rsidR="00154D65">
        <w:rPr>
          <w:rFonts w:ascii="Times New Roman" w:eastAsia="Times New Roman" w:hAnsi="Times New Roman"/>
          <w:color w:val="000000" w:themeColor="text1"/>
        </w:rPr>
        <w:t>20</w:t>
      </w:r>
    </w:p>
    <w:p w14:paraId="4D085026"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52F7B02C"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b/>
          <w:bCs/>
          <w:color w:val="000000" w:themeColor="text1"/>
        </w:rPr>
        <w:t>FROM</w:t>
      </w:r>
      <w:r w:rsidRPr="13EE35D4">
        <w:rPr>
          <w:rFonts w:ascii="Times New Roman" w:eastAsia="Times New Roman" w:hAnsi="Times New Roman"/>
          <w:color w:val="000000" w:themeColor="text1"/>
        </w:rPr>
        <w:t>: Mr. Delille</w:t>
      </w:r>
    </w:p>
    <w:p w14:paraId="032E772F"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289EE878" w14:textId="0631DB99"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b/>
          <w:bCs/>
          <w:i/>
          <w:iCs/>
          <w:color w:val="000000" w:themeColor="text1"/>
        </w:rPr>
        <w:t>Note</w:t>
      </w:r>
      <w:r w:rsidRPr="13EE35D4">
        <w:rPr>
          <w:rFonts w:ascii="Times New Roman" w:eastAsia="Times New Roman" w:hAnsi="Times New Roman"/>
          <w:i/>
          <w:iCs/>
          <w:color w:val="000000" w:themeColor="text1"/>
        </w:rPr>
        <w:t>:</w:t>
      </w:r>
      <w:r w:rsidRPr="13EE35D4">
        <w:rPr>
          <w:rFonts w:ascii="Times New Roman" w:eastAsia="Times New Roman" w:hAnsi="Times New Roman"/>
          <w:color w:val="000000" w:themeColor="text1"/>
        </w:rPr>
        <w:t xml:space="preserve"> Please sign and return via </w:t>
      </w:r>
      <w:r w:rsidR="00B1384A">
        <w:rPr>
          <w:rFonts w:ascii="Times New Roman" w:eastAsia="Times New Roman" w:hAnsi="Times New Roman"/>
          <w:color w:val="000000" w:themeColor="text1"/>
        </w:rPr>
        <w:t>email</w:t>
      </w:r>
      <w:r w:rsidRPr="13EE35D4">
        <w:rPr>
          <w:rFonts w:ascii="Times New Roman" w:eastAsia="Times New Roman" w:hAnsi="Times New Roman"/>
          <w:color w:val="000000" w:themeColor="text1"/>
        </w:rPr>
        <w:t xml:space="preserve"> </w:t>
      </w:r>
      <w:r w:rsidR="00D2522D" w:rsidRPr="13EE35D4">
        <w:rPr>
          <w:rFonts w:ascii="Times New Roman" w:eastAsia="Times New Roman" w:hAnsi="Times New Roman"/>
          <w:color w:val="000000" w:themeColor="text1"/>
        </w:rPr>
        <w:t>by</w:t>
      </w:r>
      <w:r w:rsidRPr="13EE35D4">
        <w:rPr>
          <w:rFonts w:ascii="Times New Roman" w:eastAsia="Times New Roman" w:hAnsi="Times New Roman"/>
          <w:color w:val="000000" w:themeColor="text1"/>
        </w:rPr>
        <w:t xml:space="preserve"> </w:t>
      </w:r>
      <w:r w:rsidR="00B1384A">
        <w:rPr>
          <w:rFonts w:ascii="Times New Roman" w:eastAsia="Times New Roman" w:hAnsi="Times New Roman"/>
          <w:b/>
          <w:bCs/>
          <w:color w:val="000000" w:themeColor="text1"/>
        </w:rPr>
        <w:t>August 14</w:t>
      </w:r>
      <w:r w:rsidRPr="13EE35D4">
        <w:rPr>
          <w:rFonts w:ascii="Times New Roman" w:eastAsia="Times New Roman" w:hAnsi="Times New Roman"/>
          <w:b/>
          <w:bCs/>
          <w:color w:val="000000" w:themeColor="text1"/>
        </w:rPr>
        <w:t>, 20</w:t>
      </w:r>
      <w:r w:rsidR="00154D65">
        <w:rPr>
          <w:rFonts w:ascii="Times New Roman" w:eastAsia="Times New Roman" w:hAnsi="Times New Roman"/>
          <w:b/>
          <w:bCs/>
          <w:color w:val="000000" w:themeColor="text1"/>
        </w:rPr>
        <w:t>20</w:t>
      </w:r>
    </w:p>
    <w:p w14:paraId="73490561"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53605D83"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xml:space="preserve">  </w:t>
      </w:r>
    </w:p>
    <w:p w14:paraId="32F04D6C"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xml:space="preserve">We have read the attached class guidelines and are aware of the classroom policies, procedures, grading policy and discipline plan. </w:t>
      </w:r>
    </w:p>
    <w:p w14:paraId="47D6F21D"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1C132020"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______________________________   ____________________________</w:t>
      </w:r>
    </w:p>
    <w:p w14:paraId="24C41A15" w14:textId="6057CBC9"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Student name (please print)                 Parent/Guardian name (please print)</w:t>
      </w:r>
    </w:p>
    <w:p w14:paraId="122962C9"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58BF739D"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43C32986"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______________________________   ____________________________</w:t>
      </w:r>
    </w:p>
    <w:p w14:paraId="311CCB34"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Student signature                                      Parent/Guardian signature</w:t>
      </w:r>
    </w:p>
    <w:p w14:paraId="38AC5558"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4652E770"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75857EB0"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b/>
          <w:bCs/>
          <w:color w:val="000000" w:themeColor="text1"/>
        </w:rPr>
        <w:t>To Parents/Guardians:</w:t>
      </w:r>
      <w:r w:rsidRPr="13EE35D4">
        <w:rPr>
          <w:rFonts w:ascii="Times New Roman" w:eastAsia="Times New Roman" w:hAnsi="Times New Roman"/>
          <w:color w:val="000000" w:themeColor="text1"/>
        </w:rPr>
        <w:t xml:space="preserve"> Could you please indicate on this form the best way to get in touch with you and the most convenient time?</w:t>
      </w:r>
    </w:p>
    <w:p w14:paraId="1D5A1F53"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11F1EBDA"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08F1B3B6"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p w14:paraId="3B87F25B"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The best time to contact you:   ______________________________________________</w:t>
      </w:r>
    </w:p>
    <w:p w14:paraId="69697176" w14:textId="77777777" w:rsidR="00015136" w:rsidRPr="00264CFD" w:rsidRDefault="13EE35D4" w:rsidP="13EE35D4">
      <w:pPr>
        <w:spacing w:after="0" w:line="360" w:lineRule="auto"/>
        <w:rPr>
          <w:rFonts w:ascii="Times New Roman" w:hAnsi="Times New Roman"/>
          <w:color w:val="000000" w:themeColor="text1"/>
        </w:rPr>
      </w:pPr>
      <w:r w:rsidRPr="13EE35D4">
        <w:rPr>
          <w:rFonts w:ascii="Times New Roman" w:eastAsia="Times New Roman" w:hAnsi="Times New Roman"/>
          <w:color w:val="000000" w:themeColor="text1"/>
        </w:rPr>
        <w:t> </w:t>
      </w:r>
    </w:p>
    <w:sectPr w:rsidR="00015136" w:rsidRPr="00264CFD" w:rsidSect="0061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86D1C"/>
    <w:multiLevelType w:val="hybridMultilevel"/>
    <w:tmpl w:val="3E20C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91D5E"/>
    <w:multiLevelType w:val="multilevel"/>
    <w:tmpl w:val="C9E2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86B86"/>
    <w:multiLevelType w:val="hybridMultilevel"/>
    <w:tmpl w:val="735862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B23BE3"/>
    <w:multiLevelType w:val="hybridMultilevel"/>
    <w:tmpl w:val="4814956E"/>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15:restartNumberingAfterBreak="0">
    <w:nsid w:val="51392CFF"/>
    <w:multiLevelType w:val="multilevel"/>
    <w:tmpl w:val="C596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50F40"/>
    <w:multiLevelType w:val="multilevel"/>
    <w:tmpl w:val="947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D15B5"/>
    <w:multiLevelType w:val="hybridMultilevel"/>
    <w:tmpl w:val="CFBCE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2C354D"/>
    <w:multiLevelType w:val="hybridMultilevel"/>
    <w:tmpl w:val="179C16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06"/>
    <w:rsid w:val="00015136"/>
    <w:rsid w:val="000B0EAB"/>
    <w:rsid w:val="000E4FE6"/>
    <w:rsid w:val="00135B97"/>
    <w:rsid w:val="00154D65"/>
    <w:rsid w:val="001557DE"/>
    <w:rsid w:val="001905BF"/>
    <w:rsid w:val="00194382"/>
    <w:rsid w:val="001B5D06"/>
    <w:rsid w:val="001D2C25"/>
    <w:rsid w:val="001E5920"/>
    <w:rsid w:val="0022698F"/>
    <w:rsid w:val="00231F7F"/>
    <w:rsid w:val="00251E00"/>
    <w:rsid w:val="00264CFD"/>
    <w:rsid w:val="00265AC0"/>
    <w:rsid w:val="002A782B"/>
    <w:rsid w:val="002D6743"/>
    <w:rsid w:val="00371266"/>
    <w:rsid w:val="003C0D59"/>
    <w:rsid w:val="00441E0B"/>
    <w:rsid w:val="0045248E"/>
    <w:rsid w:val="00454B5F"/>
    <w:rsid w:val="0046368E"/>
    <w:rsid w:val="00475A17"/>
    <w:rsid w:val="004C6AB7"/>
    <w:rsid w:val="004D5D1E"/>
    <w:rsid w:val="004E4EDC"/>
    <w:rsid w:val="004F0048"/>
    <w:rsid w:val="00544E93"/>
    <w:rsid w:val="0055738A"/>
    <w:rsid w:val="00562C17"/>
    <w:rsid w:val="00567332"/>
    <w:rsid w:val="005871E4"/>
    <w:rsid w:val="00593806"/>
    <w:rsid w:val="005A04BE"/>
    <w:rsid w:val="005C24A7"/>
    <w:rsid w:val="006117AD"/>
    <w:rsid w:val="00613798"/>
    <w:rsid w:val="00616DC9"/>
    <w:rsid w:val="00643142"/>
    <w:rsid w:val="0069159F"/>
    <w:rsid w:val="006B6770"/>
    <w:rsid w:val="006D1308"/>
    <w:rsid w:val="006F62D3"/>
    <w:rsid w:val="00725CF2"/>
    <w:rsid w:val="007357D7"/>
    <w:rsid w:val="007832A4"/>
    <w:rsid w:val="00784121"/>
    <w:rsid w:val="007D4BCE"/>
    <w:rsid w:val="00800425"/>
    <w:rsid w:val="008B77A6"/>
    <w:rsid w:val="008F3A65"/>
    <w:rsid w:val="009549AC"/>
    <w:rsid w:val="009A7C16"/>
    <w:rsid w:val="009F5C42"/>
    <w:rsid w:val="00A07852"/>
    <w:rsid w:val="00A34DBE"/>
    <w:rsid w:val="00AA770B"/>
    <w:rsid w:val="00AD0CE4"/>
    <w:rsid w:val="00B1384A"/>
    <w:rsid w:val="00B16C8C"/>
    <w:rsid w:val="00B51140"/>
    <w:rsid w:val="00B650AB"/>
    <w:rsid w:val="00BC6B58"/>
    <w:rsid w:val="00C531FC"/>
    <w:rsid w:val="00CA5B52"/>
    <w:rsid w:val="00CD1F87"/>
    <w:rsid w:val="00D2522D"/>
    <w:rsid w:val="00D478ED"/>
    <w:rsid w:val="00D61390"/>
    <w:rsid w:val="00D95AE1"/>
    <w:rsid w:val="00DC51D9"/>
    <w:rsid w:val="00DD1753"/>
    <w:rsid w:val="00DF613B"/>
    <w:rsid w:val="00E02797"/>
    <w:rsid w:val="00E23A73"/>
    <w:rsid w:val="00E37F6A"/>
    <w:rsid w:val="00E564BC"/>
    <w:rsid w:val="00E605BD"/>
    <w:rsid w:val="00E77F1A"/>
    <w:rsid w:val="00E82FE3"/>
    <w:rsid w:val="00EC1C0A"/>
    <w:rsid w:val="00EE096E"/>
    <w:rsid w:val="00F05E40"/>
    <w:rsid w:val="00F31258"/>
    <w:rsid w:val="00F710E6"/>
    <w:rsid w:val="00F812CA"/>
    <w:rsid w:val="00F82A9F"/>
    <w:rsid w:val="00FB20C0"/>
    <w:rsid w:val="00FB7770"/>
    <w:rsid w:val="00FE26F6"/>
    <w:rsid w:val="00FE5421"/>
    <w:rsid w:val="00FE752E"/>
    <w:rsid w:val="13EE35D4"/>
    <w:rsid w:val="2873E2C9"/>
    <w:rsid w:val="3CF19F02"/>
    <w:rsid w:val="766004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FAD93"/>
  <w15:docId w15:val="{699B4F0B-0E63-4F1D-B7FF-7169429B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2B"/>
    <w:pPr>
      <w:spacing w:after="200" w:line="276" w:lineRule="auto"/>
    </w:pPr>
    <w:rPr>
      <w:sz w:val="22"/>
      <w:szCs w:val="22"/>
    </w:rPr>
  </w:style>
  <w:style w:type="paragraph" w:styleId="Heading1">
    <w:name w:val="heading 1"/>
    <w:basedOn w:val="Normal"/>
    <w:next w:val="Normal"/>
    <w:link w:val="Heading1Char"/>
    <w:uiPriority w:val="99"/>
    <w:qFormat/>
    <w:rsid w:val="002A782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782B"/>
    <w:rPr>
      <w:rFonts w:ascii="Cambria" w:hAnsi="Cambria" w:cs="Times New Roman"/>
      <w:b/>
      <w:bCs/>
      <w:color w:val="365F91"/>
      <w:sz w:val="28"/>
      <w:szCs w:val="28"/>
    </w:rPr>
  </w:style>
  <w:style w:type="character" w:styleId="Strong">
    <w:name w:val="Strong"/>
    <w:uiPriority w:val="99"/>
    <w:qFormat/>
    <w:rsid w:val="002A782B"/>
    <w:rPr>
      <w:rFonts w:cs="Times New Roman"/>
      <w:b/>
      <w:bCs/>
    </w:rPr>
  </w:style>
  <w:style w:type="paragraph" w:styleId="ListParagraph">
    <w:name w:val="List Paragraph"/>
    <w:basedOn w:val="Normal"/>
    <w:qFormat/>
    <w:rsid w:val="00E564BC"/>
    <w:pPr>
      <w:ind w:left="720"/>
      <w:contextualSpacing/>
    </w:pPr>
  </w:style>
  <w:style w:type="character" w:styleId="Hyperlink">
    <w:name w:val="Hyperlink"/>
    <w:uiPriority w:val="99"/>
    <w:rsid w:val="00E82FE3"/>
    <w:rPr>
      <w:rFonts w:cs="Times New Roman"/>
      <w:color w:val="0000FF"/>
      <w:u w:val="single"/>
    </w:rPr>
  </w:style>
  <w:style w:type="paragraph" w:styleId="NormalWeb">
    <w:name w:val="Normal (Web)"/>
    <w:basedOn w:val="Normal"/>
    <w:uiPriority w:val="99"/>
    <w:rsid w:val="00E23A73"/>
    <w:pPr>
      <w:spacing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8F3A65"/>
    <w:rPr>
      <w:rFonts w:ascii="Tahoma" w:hAnsi="Tahoma" w:cs="Tahoma"/>
      <w:sz w:val="16"/>
      <w:szCs w:val="16"/>
    </w:rPr>
  </w:style>
  <w:style w:type="character" w:customStyle="1" w:styleId="BalloonTextChar">
    <w:name w:val="Balloon Text Char"/>
    <w:link w:val="BalloonText"/>
    <w:uiPriority w:val="99"/>
    <w:semiHidden/>
    <w:locked/>
    <w:rsid w:val="00CD1F87"/>
    <w:rPr>
      <w:rFonts w:ascii="Times New Roman" w:hAnsi="Times New Roman" w:cs="Times New Roman"/>
      <w:sz w:val="2"/>
    </w:rPr>
  </w:style>
  <w:style w:type="character" w:styleId="Emphasis">
    <w:name w:val="Emphasis"/>
    <w:uiPriority w:val="99"/>
    <w:qFormat/>
    <w:locked/>
    <w:rsid w:val="004D5D1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495340">
      <w:marLeft w:val="0"/>
      <w:marRight w:val="0"/>
      <w:marTop w:val="0"/>
      <w:marBottom w:val="0"/>
      <w:divBdr>
        <w:top w:val="none" w:sz="0" w:space="0" w:color="auto"/>
        <w:left w:val="none" w:sz="0" w:space="0" w:color="auto"/>
        <w:bottom w:val="none" w:sz="0" w:space="0" w:color="auto"/>
        <w:right w:val="none" w:sz="0" w:space="0" w:color="auto"/>
      </w:divBdr>
      <w:divsChild>
        <w:div w:id="1514495378">
          <w:marLeft w:val="0"/>
          <w:marRight w:val="0"/>
          <w:marTop w:val="0"/>
          <w:marBottom w:val="0"/>
          <w:divBdr>
            <w:top w:val="none" w:sz="0" w:space="0" w:color="auto"/>
            <w:left w:val="none" w:sz="0" w:space="0" w:color="auto"/>
            <w:bottom w:val="none" w:sz="0" w:space="0" w:color="auto"/>
            <w:right w:val="none" w:sz="0" w:space="0" w:color="auto"/>
          </w:divBdr>
          <w:divsChild>
            <w:div w:id="1514495334">
              <w:marLeft w:val="0"/>
              <w:marRight w:val="0"/>
              <w:marTop w:val="0"/>
              <w:marBottom w:val="0"/>
              <w:divBdr>
                <w:top w:val="none" w:sz="0" w:space="0" w:color="auto"/>
                <w:left w:val="none" w:sz="0" w:space="0" w:color="auto"/>
                <w:bottom w:val="none" w:sz="0" w:space="0" w:color="auto"/>
                <w:right w:val="none" w:sz="0" w:space="0" w:color="auto"/>
              </w:divBdr>
              <w:divsChild>
                <w:div w:id="1514495372">
                  <w:marLeft w:val="0"/>
                  <w:marRight w:val="0"/>
                  <w:marTop w:val="0"/>
                  <w:marBottom w:val="0"/>
                  <w:divBdr>
                    <w:top w:val="none" w:sz="0" w:space="0" w:color="auto"/>
                    <w:left w:val="none" w:sz="0" w:space="0" w:color="auto"/>
                    <w:bottom w:val="none" w:sz="0" w:space="0" w:color="auto"/>
                    <w:right w:val="none" w:sz="0" w:space="0" w:color="auto"/>
                  </w:divBdr>
                  <w:divsChild>
                    <w:div w:id="1514495345">
                      <w:marLeft w:val="0"/>
                      <w:marRight w:val="0"/>
                      <w:marTop w:val="0"/>
                      <w:marBottom w:val="0"/>
                      <w:divBdr>
                        <w:top w:val="none" w:sz="0" w:space="0" w:color="auto"/>
                        <w:left w:val="none" w:sz="0" w:space="0" w:color="auto"/>
                        <w:bottom w:val="none" w:sz="0" w:space="0" w:color="auto"/>
                        <w:right w:val="none" w:sz="0" w:space="0" w:color="auto"/>
                      </w:divBdr>
                      <w:divsChild>
                        <w:div w:id="15144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5344">
      <w:marLeft w:val="0"/>
      <w:marRight w:val="0"/>
      <w:marTop w:val="0"/>
      <w:marBottom w:val="0"/>
      <w:divBdr>
        <w:top w:val="none" w:sz="0" w:space="0" w:color="auto"/>
        <w:left w:val="none" w:sz="0" w:space="0" w:color="auto"/>
        <w:bottom w:val="none" w:sz="0" w:space="0" w:color="auto"/>
        <w:right w:val="none" w:sz="0" w:space="0" w:color="auto"/>
      </w:divBdr>
      <w:divsChild>
        <w:div w:id="1514495357">
          <w:marLeft w:val="0"/>
          <w:marRight w:val="0"/>
          <w:marTop w:val="0"/>
          <w:marBottom w:val="0"/>
          <w:divBdr>
            <w:top w:val="none" w:sz="0" w:space="0" w:color="auto"/>
            <w:left w:val="none" w:sz="0" w:space="0" w:color="auto"/>
            <w:bottom w:val="none" w:sz="0" w:space="0" w:color="auto"/>
            <w:right w:val="none" w:sz="0" w:space="0" w:color="auto"/>
          </w:divBdr>
          <w:divsChild>
            <w:div w:id="1514495335">
              <w:marLeft w:val="0"/>
              <w:marRight w:val="0"/>
              <w:marTop w:val="0"/>
              <w:marBottom w:val="0"/>
              <w:divBdr>
                <w:top w:val="none" w:sz="0" w:space="0" w:color="auto"/>
                <w:left w:val="none" w:sz="0" w:space="0" w:color="auto"/>
                <w:bottom w:val="none" w:sz="0" w:space="0" w:color="auto"/>
                <w:right w:val="none" w:sz="0" w:space="0" w:color="auto"/>
              </w:divBdr>
              <w:divsChild>
                <w:div w:id="1514495368">
                  <w:marLeft w:val="0"/>
                  <w:marRight w:val="0"/>
                  <w:marTop w:val="0"/>
                  <w:marBottom w:val="0"/>
                  <w:divBdr>
                    <w:top w:val="none" w:sz="0" w:space="0" w:color="auto"/>
                    <w:left w:val="none" w:sz="0" w:space="0" w:color="auto"/>
                    <w:bottom w:val="none" w:sz="0" w:space="0" w:color="auto"/>
                    <w:right w:val="none" w:sz="0" w:space="0" w:color="auto"/>
                  </w:divBdr>
                  <w:divsChild>
                    <w:div w:id="1514495366">
                      <w:marLeft w:val="0"/>
                      <w:marRight w:val="0"/>
                      <w:marTop w:val="0"/>
                      <w:marBottom w:val="0"/>
                      <w:divBdr>
                        <w:top w:val="none" w:sz="0" w:space="0" w:color="auto"/>
                        <w:left w:val="none" w:sz="0" w:space="0" w:color="auto"/>
                        <w:bottom w:val="none" w:sz="0" w:space="0" w:color="auto"/>
                        <w:right w:val="none" w:sz="0" w:space="0" w:color="auto"/>
                      </w:divBdr>
                      <w:divsChild>
                        <w:div w:id="15144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5347">
      <w:marLeft w:val="0"/>
      <w:marRight w:val="0"/>
      <w:marTop w:val="0"/>
      <w:marBottom w:val="0"/>
      <w:divBdr>
        <w:top w:val="none" w:sz="0" w:space="0" w:color="auto"/>
        <w:left w:val="none" w:sz="0" w:space="0" w:color="auto"/>
        <w:bottom w:val="none" w:sz="0" w:space="0" w:color="auto"/>
        <w:right w:val="none" w:sz="0" w:space="0" w:color="auto"/>
      </w:divBdr>
      <w:divsChild>
        <w:div w:id="1514495341">
          <w:marLeft w:val="0"/>
          <w:marRight w:val="0"/>
          <w:marTop w:val="0"/>
          <w:marBottom w:val="0"/>
          <w:divBdr>
            <w:top w:val="none" w:sz="0" w:space="0" w:color="auto"/>
            <w:left w:val="none" w:sz="0" w:space="0" w:color="auto"/>
            <w:bottom w:val="none" w:sz="0" w:space="0" w:color="auto"/>
            <w:right w:val="none" w:sz="0" w:space="0" w:color="auto"/>
          </w:divBdr>
          <w:divsChild>
            <w:div w:id="1514495350">
              <w:marLeft w:val="0"/>
              <w:marRight w:val="0"/>
              <w:marTop w:val="0"/>
              <w:marBottom w:val="0"/>
              <w:divBdr>
                <w:top w:val="none" w:sz="0" w:space="0" w:color="auto"/>
                <w:left w:val="none" w:sz="0" w:space="0" w:color="auto"/>
                <w:bottom w:val="none" w:sz="0" w:space="0" w:color="auto"/>
                <w:right w:val="none" w:sz="0" w:space="0" w:color="auto"/>
              </w:divBdr>
              <w:divsChild>
                <w:div w:id="1514495362">
                  <w:marLeft w:val="0"/>
                  <w:marRight w:val="0"/>
                  <w:marTop w:val="0"/>
                  <w:marBottom w:val="0"/>
                  <w:divBdr>
                    <w:top w:val="none" w:sz="0" w:space="0" w:color="auto"/>
                    <w:left w:val="none" w:sz="0" w:space="0" w:color="auto"/>
                    <w:bottom w:val="none" w:sz="0" w:space="0" w:color="auto"/>
                    <w:right w:val="none" w:sz="0" w:space="0" w:color="auto"/>
                  </w:divBdr>
                  <w:divsChild>
                    <w:div w:id="1514495353">
                      <w:marLeft w:val="0"/>
                      <w:marRight w:val="0"/>
                      <w:marTop w:val="0"/>
                      <w:marBottom w:val="0"/>
                      <w:divBdr>
                        <w:top w:val="none" w:sz="0" w:space="0" w:color="auto"/>
                        <w:left w:val="none" w:sz="0" w:space="0" w:color="auto"/>
                        <w:bottom w:val="none" w:sz="0" w:space="0" w:color="auto"/>
                        <w:right w:val="none" w:sz="0" w:space="0" w:color="auto"/>
                      </w:divBdr>
                      <w:divsChild>
                        <w:div w:id="15144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5352">
      <w:marLeft w:val="0"/>
      <w:marRight w:val="0"/>
      <w:marTop w:val="0"/>
      <w:marBottom w:val="0"/>
      <w:divBdr>
        <w:top w:val="none" w:sz="0" w:space="0" w:color="auto"/>
        <w:left w:val="none" w:sz="0" w:space="0" w:color="auto"/>
        <w:bottom w:val="none" w:sz="0" w:space="0" w:color="auto"/>
        <w:right w:val="none" w:sz="0" w:space="0" w:color="auto"/>
      </w:divBdr>
      <w:divsChild>
        <w:div w:id="1514495371">
          <w:marLeft w:val="0"/>
          <w:marRight w:val="0"/>
          <w:marTop w:val="0"/>
          <w:marBottom w:val="0"/>
          <w:divBdr>
            <w:top w:val="none" w:sz="0" w:space="0" w:color="auto"/>
            <w:left w:val="none" w:sz="0" w:space="0" w:color="auto"/>
            <w:bottom w:val="none" w:sz="0" w:space="0" w:color="auto"/>
            <w:right w:val="none" w:sz="0" w:space="0" w:color="auto"/>
          </w:divBdr>
          <w:divsChild>
            <w:div w:id="1514495375">
              <w:marLeft w:val="0"/>
              <w:marRight w:val="0"/>
              <w:marTop w:val="0"/>
              <w:marBottom w:val="0"/>
              <w:divBdr>
                <w:top w:val="none" w:sz="0" w:space="0" w:color="auto"/>
                <w:left w:val="none" w:sz="0" w:space="0" w:color="auto"/>
                <w:bottom w:val="none" w:sz="0" w:space="0" w:color="auto"/>
                <w:right w:val="none" w:sz="0" w:space="0" w:color="auto"/>
              </w:divBdr>
              <w:divsChild>
                <w:div w:id="1514495379">
                  <w:marLeft w:val="0"/>
                  <w:marRight w:val="0"/>
                  <w:marTop w:val="0"/>
                  <w:marBottom w:val="0"/>
                  <w:divBdr>
                    <w:top w:val="none" w:sz="0" w:space="0" w:color="auto"/>
                    <w:left w:val="none" w:sz="0" w:space="0" w:color="auto"/>
                    <w:bottom w:val="none" w:sz="0" w:space="0" w:color="auto"/>
                    <w:right w:val="none" w:sz="0" w:space="0" w:color="auto"/>
                  </w:divBdr>
                  <w:divsChild>
                    <w:div w:id="1514495358">
                      <w:marLeft w:val="0"/>
                      <w:marRight w:val="0"/>
                      <w:marTop w:val="0"/>
                      <w:marBottom w:val="0"/>
                      <w:divBdr>
                        <w:top w:val="none" w:sz="0" w:space="0" w:color="auto"/>
                        <w:left w:val="none" w:sz="0" w:space="0" w:color="auto"/>
                        <w:bottom w:val="none" w:sz="0" w:space="0" w:color="auto"/>
                        <w:right w:val="none" w:sz="0" w:space="0" w:color="auto"/>
                      </w:divBdr>
                      <w:divsChild>
                        <w:div w:id="15144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5360">
      <w:marLeft w:val="0"/>
      <w:marRight w:val="0"/>
      <w:marTop w:val="0"/>
      <w:marBottom w:val="0"/>
      <w:divBdr>
        <w:top w:val="none" w:sz="0" w:space="0" w:color="auto"/>
        <w:left w:val="none" w:sz="0" w:space="0" w:color="auto"/>
        <w:bottom w:val="none" w:sz="0" w:space="0" w:color="auto"/>
        <w:right w:val="none" w:sz="0" w:space="0" w:color="auto"/>
      </w:divBdr>
      <w:divsChild>
        <w:div w:id="1514495364">
          <w:marLeft w:val="0"/>
          <w:marRight w:val="0"/>
          <w:marTop w:val="0"/>
          <w:marBottom w:val="0"/>
          <w:divBdr>
            <w:top w:val="none" w:sz="0" w:space="0" w:color="auto"/>
            <w:left w:val="none" w:sz="0" w:space="0" w:color="auto"/>
            <w:bottom w:val="none" w:sz="0" w:space="0" w:color="auto"/>
            <w:right w:val="none" w:sz="0" w:space="0" w:color="auto"/>
          </w:divBdr>
          <w:divsChild>
            <w:div w:id="1514495336">
              <w:marLeft w:val="0"/>
              <w:marRight w:val="0"/>
              <w:marTop w:val="0"/>
              <w:marBottom w:val="0"/>
              <w:divBdr>
                <w:top w:val="none" w:sz="0" w:space="0" w:color="auto"/>
                <w:left w:val="none" w:sz="0" w:space="0" w:color="auto"/>
                <w:bottom w:val="none" w:sz="0" w:space="0" w:color="auto"/>
                <w:right w:val="none" w:sz="0" w:space="0" w:color="auto"/>
              </w:divBdr>
              <w:divsChild>
                <w:div w:id="1514495370">
                  <w:marLeft w:val="0"/>
                  <w:marRight w:val="0"/>
                  <w:marTop w:val="0"/>
                  <w:marBottom w:val="0"/>
                  <w:divBdr>
                    <w:top w:val="none" w:sz="0" w:space="0" w:color="auto"/>
                    <w:left w:val="none" w:sz="0" w:space="0" w:color="auto"/>
                    <w:bottom w:val="none" w:sz="0" w:space="0" w:color="auto"/>
                    <w:right w:val="none" w:sz="0" w:space="0" w:color="auto"/>
                  </w:divBdr>
                  <w:divsChild>
                    <w:div w:id="1514495351">
                      <w:marLeft w:val="0"/>
                      <w:marRight w:val="0"/>
                      <w:marTop w:val="0"/>
                      <w:marBottom w:val="0"/>
                      <w:divBdr>
                        <w:top w:val="none" w:sz="0" w:space="0" w:color="auto"/>
                        <w:left w:val="none" w:sz="0" w:space="0" w:color="auto"/>
                        <w:bottom w:val="none" w:sz="0" w:space="0" w:color="auto"/>
                        <w:right w:val="none" w:sz="0" w:space="0" w:color="auto"/>
                      </w:divBdr>
                      <w:divsChild>
                        <w:div w:id="15144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5367">
      <w:marLeft w:val="0"/>
      <w:marRight w:val="0"/>
      <w:marTop w:val="0"/>
      <w:marBottom w:val="0"/>
      <w:divBdr>
        <w:top w:val="none" w:sz="0" w:space="0" w:color="auto"/>
        <w:left w:val="none" w:sz="0" w:space="0" w:color="auto"/>
        <w:bottom w:val="none" w:sz="0" w:space="0" w:color="auto"/>
        <w:right w:val="none" w:sz="0" w:space="0" w:color="auto"/>
      </w:divBdr>
      <w:divsChild>
        <w:div w:id="1514495342">
          <w:marLeft w:val="0"/>
          <w:marRight w:val="0"/>
          <w:marTop w:val="0"/>
          <w:marBottom w:val="0"/>
          <w:divBdr>
            <w:top w:val="none" w:sz="0" w:space="0" w:color="auto"/>
            <w:left w:val="none" w:sz="0" w:space="0" w:color="auto"/>
            <w:bottom w:val="none" w:sz="0" w:space="0" w:color="auto"/>
            <w:right w:val="none" w:sz="0" w:space="0" w:color="auto"/>
          </w:divBdr>
          <w:divsChild>
            <w:div w:id="1514495337">
              <w:marLeft w:val="0"/>
              <w:marRight w:val="0"/>
              <w:marTop w:val="0"/>
              <w:marBottom w:val="0"/>
              <w:divBdr>
                <w:top w:val="none" w:sz="0" w:space="0" w:color="auto"/>
                <w:left w:val="none" w:sz="0" w:space="0" w:color="auto"/>
                <w:bottom w:val="none" w:sz="0" w:space="0" w:color="auto"/>
                <w:right w:val="none" w:sz="0" w:space="0" w:color="auto"/>
              </w:divBdr>
              <w:divsChild>
                <w:div w:id="1514495374">
                  <w:marLeft w:val="0"/>
                  <w:marRight w:val="0"/>
                  <w:marTop w:val="0"/>
                  <w:marBottom w:val="0"/>
                  <w:divBdr>
                    <w:top w:val="none" w:sz="0" w:space="0" w:color="auto"/>
                    <w:left w:val="none" w:sz="0" w:space="0" w:color="auto"/>
                    <w:bottom w:val="none" w:sz="0" w:space="0" w:color="auto"/>
                    <w:right w:val="none" w:sz="0" w:space="0" w:color="auto"/>
                  </w:divBdr>
                  <w:divsChild>
                    <w:div w:id="1514495343">
                      <w:marLeft w:val="0"/>
                      <w:marRight w:val="0"/>
                      <w:marTop w:val="0"/>
                      <w:marBottom w:val="0"/>
                      <w:divBdr>
                        <w:top w:val="none" w:sz="0" w:space="0" w:color="auto"/>
                        <w:left w:val="none" w:sz="0" w:space="0" w:color="auto"/>
                        <w:bottom w:val="none" w:sz="0" w:space="0" w:color="auto"/>
                        <w:right w:val="none" w:sz="0" w:space="0" w:color="auto"/>
                      </w:divBdr>
                      <w:divsChild>
                        <w:div w:id="15144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5376">
      <w:marLeft w:val="0"/>
      <w:marRight w:val="0"/>
      <w:marTop w:val="0"/>
      <w:marBottom w:val="0"/>
      <w:divBdr>
        <w:top w:val="none" w:sz="0" w:space="0" w:color="auto"/>
        <w:left w:val="none" w:sz="0" w:space="0" w:color="auto"/>
        <w:bottom w:val="none" w:sz="0" w:space="0" w:color="auto"/>
        <w:right w:val="none" w:sz="0" w:space="0" w:color="auto"/>
      </w:divBdr>
      <w:divsChild>
        <w:div w:id="1514495363">
          <w:marLeft w:val="0"/>
          <w:marRight w:val="0"/>
          <w:marTop w:val="0"/>
          <w:marBottom w:val="0"/>
          <w:divBdr>
            <w:top w:val="none" w:sz="0" w:space="0" w:color="auto"/>
            <w:left w:val="none" w:sz="0" w:space="0" w:color="auto"/>
            <w:bottom w:val="none" w:sz="0" w:space="0" w:color="auto"/>
            <w:right w:val="none" w:sz="0" w:space="0" w:color="auto"/>
          </w:divBdr>
          <w:divsChild>
            <w:div w:id="1514495361">
              <w:marLeft w:val="0"/>
              <w:marRight w:val="0"/>
              <w:marTop w:val="0"/>
              <w:marBottom w:val="0"/>
              <w:divBdr>
                <w:top w:val="none" w:sz="0" w:space="0" w:color="auto"/>
                <w:left w:val="none" w:sz="0" w:space="0" w:color="auto"/>
                <w:bottom w:val="none" w:sz="0" w:space="0" w:color="auto"/>
                <w:right w:val="none" w:sz="0" w:space="0" w:color="auto"/>
              </w:divBdr>
              <w:divsChild>
                <w:div w:id="1514495348">
                  <w:marLeft w:val="0"/>
                  <w:marRight w:val="0"/>
                  <w:marTop w:val="0"/>
                  <w:marBottom w:val="0"/>
                  <w:divBdr>
                    <w:top w:val="none" w:sz="0" w:space="0" w:color="auto"/>
                    <w:left w:val="none" w:sz="0" w:space="0" w:color="auto"/>
                    <w:bottom w:val="none" w:sz="0" w:space="0" w:color="auto"/>
                    <w:right w:val="none" w:sz="0" w:space="0" w:color="auto"/>
                  </w:divBdr>
                  <w:divsChild>
                    <w:div w:id="1514495339">
                      <w:marLeft w:val="0"/>
                      <w:marRight w:val="0"/>
                      <w:marTop w:val="0"/>
                      <w:marBottom w:val="0"/>
                      <w:divBdr>
                        <w:top w:val="none" w:sz="0" w:space="0" w:color="auto"/>
                        <w:left w:val="none" w:sz="0" w:space="0" w:color="auto"/>
                        <w:bottom w:val="none" w:sz="0" w:space="0" w:color="auto"/>
                        <w:right w:val="none" w:sz="0" w:space="0" w:color="auto"/>
                      </w:divBdr>
                      <w:divsChild>
                        <w:div w:id="15144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495377">
      <w:marLeft w:val="0"/>
      <w:marRight w:val="0"/>
      <w:marTop w:val="0"/>
      <w:marBottom w:val="0"/>
      <w:divBdr>
        <w:top w:val="none" w:sz="0" w:space="0" w:color="auto"/>
        <w:left w:val="none" w:sz="0" w:space="0" w:color="auto"/>
        <w:bottom w:val="none" w:sz="0" w:space="0" w:color="auto"/>
        <w:right w:val="none" w:sz="0" w:space="0" w:color="auto"/>
      </w:divBdr>
      <w:divsChild>
        <w:div w:id="1514495338">
          <w:marLeft w:val="0"/>
          <w:marRight w:val="0"/>
          <w:marTop w:val="0"/>
          <w:marBottom w:val="0"/>
          <w:divBdr>
            <w:top w:val="none" w:sz="0" w:space="0" w:color="auto"/>
            <w:left w:val="none" w:sz="0" w:space="0" w:color="auto"/>
            <w:bottom w:val="none" w:sz="0" w:space="0" w:color="auto"/>
            <w:right w:val="none" w:sz="0" w:space="0" w:color="auto"/>
          </w:divBdr>
          <w:divsChild>
            <w:div w:id="1514495355">
              <w:marLeft w:val="0"/>
              <w:marRight w:val="0"/>
              <w:marTop w:val="0"/>
              <w:marBottom w:val="0"/>
              <w:divBdr>
                <w:top w:val="none" w:sz="0" w:space="0" w:color="auto"/>
                <w:left w:val="none" w:sz="0" w:space="0" w:color="auto"/>
                <w:bottom w:val="none" w:sz="0" w:space="0" w:color="auto"/>
                <w:right w:val="none" w:sz="0" w:space="0" w:color="auto"/>
              </w:divBdr>
              <w:divsChild>
                <w:div w:id="1514495354">
                  <w:marLeft w:val="0"/>
                  <w:marRight w:val="0"/>
                  <w:marTop w:val="0"/>
                  <w:marBottom w:val="0"/>
                  <w:divBdr>
                    <w:top w:val="none" w:sz="0" w:space="0" w:color="auto"/>
                    <w:left w:val="none" w:sz="0" w:space="0" w:color="auto"/>
                    <w:bottom w:val="none" w:sz="0" w:space="0" w:color="auto"/>
                    <w:right w:val="none" w:sz="0" w:space="0" w:color="auto"/>
                  </w:divBdr>
                  <w:divsChild>
                    <w:div w:id="1514495349">
                      <w:marLeft w:val="0"/>
                      <w:marRight w:val="0"/>
                      <w:marTop w:val="0"/>
                      <w:marBottom w:val="0"/>
                      <w:divBdr>
                        <w:top w:val="none" w:sz="0" w:space="0" w:color="auto"/>
                        <w:left w:val="none" w:sz="0" w:space="0" w:color="auto"/>
                        <w:bottom w:val="none" w:sz="0" w:space="0" w:color="auto"/>
                        <w:right w:val="none" w:sz="0" w:space="0" w:color="auto"/>
                      </w:divBdr>
                      <w:divsChild>
                        <w:div w:id="15144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ssz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hlcentral.com/" TargetMode="External"/><Relationship Id="rId5" Type="http://schemas.openxmlformats.org/officeDocument/2006/relationships/hyperlink" Target="https://www.georgiastandards.org/standards/pages/BrowseStandards/MLLStandards9-12.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Courses Overview and Syllabus</dc:title>
  <dc:subject/>
  <dc:creator>Wilson</dc:creator>
  <cp:keywords/>
  <dc:description/>
  <cp:lastModifiedBy>Wilson Delille</cp:lastModifiedBy>
  <cp:revision>31</cp:revision>
  <cp:lastPrinted>2016-07-27T19:56:00Z</cp:lastPrinted>
  <dcterms:created xsi:type="dcterms:W3CDTF">2016-07-27T19:56:00Z</dcterms:created>
  <dcterms:modified xsi:type="dcterms:W3CDTF">2020-07-28T17:56:00Z</dcterms:modified>
</cp:coreProperties>
</file>